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91DAF" w14:textId="77777777" w:rsidR="00B440DB" w:rsidRPr="009A7D27" w:rsidRDefault="00B440DB" w:rsidP="00B440DB">
      <w:r w:rsidRPr="009A7D27">
        <w:rPr>
          <w:noProof/>
          <w:lang w:eastAsia="sk-SK"/>
        </w:rPr>
        <w:drawing>
          <wp:inline distT="0" distB="0" distL="0" distR="0" wp14:anchorId="741A7B23" wp14:editId="36F2E4DA">
            <wp:extent cx="5760720" cy="725755"/>
            <wp:effectExtent l="0" t="0" r="0" b="0"/>
            <wp:docPr id="1130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Obrázok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434BB36" w14:textId="77777777" w:rsidR="00B440DB" w:rsidRPr="009A7D27" w:rsidRDefault="00B440DB" w:rsidP="00B440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FECB2D" w14:textId="77777777" w:rsidR="00522F2C" w:rsidRPr="009A7D27" w:rsidRDefault="00B440DB" w:rsidP="00522F2C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27">
        <w:rPr>
          <w:rFonts w:ascii="Times New Roman" w:hAnsi="Times New Roman" w:cs="Times New Roman"/>
          <w:b/>
          <w:sz w:val="28"/>
          <w:szCs w:val="28"/>
        </w:rPr>
        <w:t>Štvrťročná správa o</w:t>
      </w:r>
      <w:r w:rsidR="009D103A" w:rsidRPr="009A7D27">
        <w:rPr>
          <w:rFonts w:ascii="Times New Roman" w:hAnsi="Times New Roman" w:cs="Times New Roman"/>
          <w:b/>
          <w:sz w:val="28"/>
          <w:szCs w:val="28"/>
        </w:rPr>
        <w:t> </w:t>
      </w:r>
      <w:r w:rsidRPr="009A7D27">
        <w:rPr>
          <w:rFonts w:ascii="Times New Roman" w:hAnsi="Times New Roman" w:cs="Times New Roman"/>
          <w:b/>
          <w:sz w:val="28"/>
          <w:szCs w:val="28"/>
        </w:rPr>
        <w:t>činnosti</w:t>
      </w:r>
      <w:r w:rsidR="009D103A" w:rsidRPr="009A7D27">
        <w:rPr>
          <w:rFonts w:ascii="Times New Roman" w:hAnsi="Times New Roman" w:cs="Times New Roman"/>
          <w:b/>
          <w:sz w:val="28"/>
          <w:szCs w:val="28"/>
        </w:rPr>
        <w:t xml:space="preserve"> pedagogického zamestnanca</w:t>
      </w:r>
      <w:r w:rsidR="00522F2C" w:rsidRPr="009A7D27">
        <w:rPr>
          <w:rFonts w:ascii="Times New Roman" w:hAnsi="Times New Roman" w:cs="Times New Roman"/>
          <w:b/>
          <w:sz w:val="28"/>
          <w:szCs w:val="28"/>
        </w:rPr>
        <w:t xml:space="preserve"> pre štandardnú stupnicu jednotkových nákladov</w:t>
      </w:r>
      <w:r w:rsidR="009D103A" w:rsidRPr="009A7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F2C" w:rsidRPr="009A7D27">
        <w:rPr>
          <w:rFonts w:ascii="Times New Roman" w:hAnsi="Times New Roman" w:cs="Times New Roman"/>
          <w:b/>
          <w:sz w:val="28"/>
          <w:szCs w:val="28"/>
        </w:rPr>
        <w:t>„hodinová sadzba učiteľa/učiteľov podľa kategórie škôl (ZŠ, SŠ)</w:t>
      </w:r>
      <w:r w:rsidR="00522F2C" w:rsidRPr="009A7D27" w:rsidDel="005D5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F2C" w:rsidRPr="009A7D27">
        <w:rPr>
          <w:rFonts w:ascii="Times New Roman" w:hAnsi="Times New Roman" w:cs="Times New Roman"/>
          <w:b/>
          <w:sz w:val="28"/>
          <w:szCs w:val="28"/>
        </w:rPr>
        <w:t>- počet hodín strávených vzdelávacími aktivitami („extra hodiny“)“</w:t>
      </w:r>
    </w:p>
    <w:p w14:paraId="5AC55EE7" w14:textId="77777777" w:rsidR="00B440DB" w:rsidRPr="009A7D27" w:rsidRDefault="00B440DB" w:rsidP="00B440D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A7D27" w:rsidRPr="009A7D27" w14:paraId="3869B46C" w14:textId="77777777" w:rsidTr="00B440DB">
        <w:tc>
          <w:tcPr>
            <w:tcW w:w="4606" w:type="dxa"/>
          </w:tcPr>
          <w:p w14:paraId="60D6B0C9" w14:textId="77777777" w:rsidR="00B440DB" w:rsidRPr="009A7D27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Operačný program</w:t>
            </w:r>
          </w:p>
        </w:tc>
        <w:tc>
          <w:tcPr>
            <w:tcW w:w="4606" w:type="dxa"/>
          </w:tcPr>
          <w:p w14:paraId="27490C4D" w14:textId="77777777" w:rsidR="00B440DB" w:rsidRPr="009A7D27" w:rsidRDefault="00E123E1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 xml:space="preserve">OP Ľudské zdroje </w:t>
            </w:r>
          </w:p>
        </w:tc>
      </w:tr>
      <w:tr w:rsidR="009A7D27" w:rsidRPr="009A7D27" w14:paraId="7138DBD7" w14:textId="77777777" w:rsidTr="00B440DB">
        <w:tc>
          <w:tcPr>
            <w:tcW w:w="4606" w:type="dxa"/>
          </w:tcPr>
          <w:p w14:paraId="4A3B73E4" w14:textId="77777777" w:rsidR="00CF35D8" w:rsidRPr="009A7D27" w:rsidRDefault="00CF35D8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Prioritná os</w:t>
            </w:r>
          </w:p>
        </w:tc>
        <w:tc>
          <w:tcPr>
            <w:tcW w:w="4606" w:type="dxa"/>
          </w:tcPr>
          <w:p w14:paraId="65D9D7CE" w14:textId="77777777" w:rsidR="00CF35D8" w:rsidRPr="009A7D27" w:rsidRDefault="00E123E1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 xml:space="preserve">1 Vzdelávanie </w:t>
            </w:r>
          </w:p>
        </w:tc>
      </w:tr>
      <w:tr w:rsidR="009A7D27" w:rsidRPr="009A7D27" w14:paraId="6CC08BF3" w14:textId="77777777" w:rsidTr="00B440DB">
        <w:tc>
          <w:tcPr>
            <w:tcW w:w="4606" w:type="dxa"/>
          </w:tcPr>
          <w:p w14:paraId="2D56B76D" w14:textId="77777777" w:rsidR="00315DDF" w:rsidRPr="009A7D27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Prijímateľ</w:t>
            </w:r>
          </w:p>
        </w:tc>
        <w:tc>
          <w:tcPr>
            <w:tcW w:w="4606" w:type="dxa"/>
          </w:tcPr>
          <w:p w14:paraId="72C78EDC" w14:textId="77777777" w:rsidR="00315DDF" w:rsidRPr="009A7D27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Banskobystrický samosprávny kraj          (Spojená škola Detva)</w:t>
            </w:r>
          </w:p>
        </w:tc>
      </w:tr>
      <w:tr w:rsidR="009A7D27" w:rsidRPr="009A7D27" w14:paraId="0643A000" w14:textId="77777777" w:rsidTr="00B440DB">
        <w:tc>
          <w:tcPr>
            <w:tcW w:w="4606" w:type="dxa"/>
          </w:tcPr>
          <w:p w14:paraId="31C5D733" w14:textId="77777777" w:rsidR="00315DDF" w:rsidRPr="009A7D27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Názov projektu</w:t>
            </w:r>
          </w:p>
        </w:tc>
        <w:tc>
          <w:tcPr>
            <w:tcW w:w="4606" w:type="dxa"/>
          </w:tcPr>
          <w:p w14:paraId="0DDD84FD" w14:textId="77777777" w:rsidR="00315DDF" w:rsidRPr="009A7D27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Moderné vzdelávanie pre prax 2</w:t>
            </w:r>
          </w:p>
        </w:tc>
      </w:tr>
      <w:tr w:rsidR="009A7D27" w:rsidRPr="009A7D27" w14:paraId="3ACE8213" w14:textId="77777777" w:rsidTr="00B440DB">
        <w:tc>
          <w:tcPr>
            <w:tcW w:w="4606" w:type="dxa"/>
          </w:tcPr>
          <w:p w14:paraId="6B5DDB6A" w14:textId="77777777" w:rsidR="00315DDF" w:rsidRPr="009A7D27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 xml:space="preserve">Kód ITMS ŽoP </w:t>
            </w:r>
          </w:p>
        </w:tc>
        <w:tc>
          <w:tcPr>
            <w:tcW w:w="4606" w:type="dxa"/>
          </w:tcPr>
          <w:p w14:paraId="0AB7734A" w14:textId="77777777" w:rsidR="00315DDF" w:rsidRPr="009A7D27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commentRangeStart w:id="0"/>
            <w:r w:rsidRPr="009A7D27">
              <w:rPr>
                <w:rFonts w:ascii="Times New Roman" w:hAnsi="Times New Roman" w:cs="Times New Roman"/>
              </w:rPr>
              <w:t>NFP312010ACM2</w:t>
            </w:r>
            <w:commentRangeEnd w:id="0"/>
            <w:r w:rsidR="001F2B27" w:rsidRPr="009A7D27">
              <w:rPr>
                <w:rStyle w:val="Odkaznakomentr"/>
                <w:rFonts w:ascii="Times New Roman" w:hAnsi="Times New Roman" w:cs="Times New Roman"/>
                <w:sz w:val="22"/>
                <w:szCs w:val="22"/>
              </w:rPr>
              <w:commentReference w:id="0"/>
            </w:r>
          </w:p>
        </w:tc>
      </w:tr>
      <w:tr w:rsidR="009A7D27" w:rsidRPr="009A7D27" w14:paraId="5BCA0908" w14:textId="77777777" w:rsidTr="00B440DB">
        <w:tc>
          <w:tcPr>
            <w:tcW w:w="4606" w:type="dxa"/>
          </w:tcPr>
          <w:p w14:paraId="1F60E27A" w14:textId="77777777" w:rsidR="00B440DB" w:rsidRPr="009A7D27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 xml:space="preserve">Meno a priezvisko </w:t>
            </w:r>
            <w:r w:rsidR="009D103A" w:rsidRPr="009A7D27">
              <w:rPr>
                <w:rFonts w:ascii="Times New Roman" w:hAnsi="Times New Roman" w:cs="Times New Roman"/>
              </w:rPr>
              <w:t xml:space="preserve">pedagogického </w:t>
            </w:r>
            <w:r w:rsidRPr="009A7D27">
              <w:rPr>
                <w:rFonts w:ascii="Times New Roman" w:hAnsi="Times New Roman" w:cs="Times New Roman"/>
              </w:rPr>
              <w:t>zamestnanca</w:t>
            </w:r>
          </w:p>
        </w:tc>
        <w:tc>
          <w:tcPr>
            <w:tcW w:w="4606" w:type="dxa"/>
          </w:tcPr>
          <w:p w14:paraId="62DD3869" w14:textId="2014C2AE" w:rsidR="00B440DB" w:rsidRPr="009A7D27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</w:p>
        </w:tc>
      </w:tr>
      <w:tr w:rsidR="009A7D27" w:rsidRPr="009A7D27" w14:paraId="005CDAE0" w14:textId="77777777" w:rsidTr="00B440DB">
        <w:tc>
          <w:tcPr>
            <w:tcW w:w="4606" w:type="dxa"/>
          </w:tcPr>
          <w:p w14:paraId="70C95F88" w14:textId="77777777" w:rsidR="009D103A" w:rsidRPr="009A7D27" w:rsidRDefault="009D103A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 xml:space="preserve">Druh školy </w:t>
            </w:r>
          </w:p>
        </w:tc>
        <w:tc>
          <w:tcPr>
            <w:tcW w:w="4606" w:type="dxa"/>
          </w:tcPr>
          <w:p w14:paraId="7862C642" w14:textId="795BBDE2" w:rsidR="009D103A" w:rsidRPr="009A7D27" w:rsidRDefault="00315DDF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Stredná odborná škola</w:t>
            </w:r>
          </w:p>
        </w:tc>
      </w:tr>
      <w:tr w:rsidR="009A7D27" w:rsidRPr="009A7D27" w14:paraId="2CF61649" w14:textId="77777777" w:rsidTr="00B440DB">
        <w:tc>
          <w:tcPr>
            <w:tcW w:w="4606" w:type="dxa"/>
          </w:tcPr>
          <w:p w14:paraId="05457176" w14:textId="77777777" w:rsidR="00B440DB" w:rsidRPr="009A7D27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Názov a číslo rozpočtovej položky</w:t>
            </w:r>
            <w:r w:rsidR="00E123E1" w:rsidRPr="009A7D27">
              <w:rPr>
                <w:rFonts w:ascii="Times New Roman" w:hAnsi="Times New Roman" w:cs="Times New Roman"/>
              </w:rPr>
              <w:t xml:space="preserve"> </w:t>
            </w:r>
            <w:r w:rsidR="00FA308E" w:rsidRPr="009A7D27">
              <w:rPr>
                <w:rFonts w:ascii="Times New Roman" w:hAnsi="Times New Roman" w:cs="Times New Roman"/>
              </w:rPr>
              <w:t xml:space="preserve">rozpočtu </w:t>
            </w:r>
            <w:r w:rsidR="00E123E1" w:rsidRPr="009A7D27">
              <w:rPr>
                <w:rFonts w:ascii="Times New Roman" w:hAnsi="Times New Roman" w:cs="Times New Roman"/>
              </w:rPr>
              <w:t>projektu</w:t>
            </w:r>
          </w:p>
        </w:tc>
        <w:tc>
          <w:tcPr>
            <w:tcW w:w="4606" w:type="dxa"/>
          </w:tcPr>
          <w:p w14:paraId="541E642E" w14:textId="74872565" w:rsidR="00B440DB" w:rsidRPr="009A7D27" w:rsidRDefault="00315DDF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4.6.1. ŠSJN - extra hodiny –</w:t>
            </w:r>
            <w:r w:rsidR="00A2003C" w:rsidRPr="009A7D27">
              <w:rPr>
                <w:rFonts w:ascii="Times New Roman" w:hAnsi="Times New Roman" w:cs="Times New Roman"/>
              </w:rPr>
              <w:t>R</w:t>
            </w:r>
            <w:r w:rsidRPr="009A7D27">
              <w:rPr>
                <w:rFonts w:ascii="Times New Roman" w:hAnsi="Times New Roman" w:cs="Times New Roman"/>
              </w:rPr>
              <w:t>O</w:t>
            </w:r>
          </w:p>
        </w:tc>
      </w:tr>
      <w:tr w:rsidR="009A7D27" w:rsidRPr="009A7D27" w14:paraId="7838E9EE" w14:textId="77777777" w:rsidTr="00B440DB">
        <w:tc>
          <w:tcPr>
            <w:tcW w:w="4606" w:type="dxa"/>
          </w:tcPr>
          <w:p w14:paraId="77C1AC7B" w14:textId="77777777" w:rsidR="00B440DB" w:rsidRPr="009A7D27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Obdobie vykonávanej činnosti</w:t>
            </w:r>
          </w:p>
        </w:tc>
        <w:tc>
          <w:tcPr>
            <w:tcW w:w="4606" w:type="dxa"/>
          </w:tcPr>
          <w:p w14:paraId="5C02F334" w14:textId="27024F26" w:rsidR="00B440DB" w:rsidRPr="009745E2" w:rsidRDefault="009745E2" w:rsidP="00B440DB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1.4.2021 – 30.6.2021</w:t>
            </w:r>
          </w:p>
        </w:tc>
      </w:tr>
    </w:tbl>
    <w:p w14:paraId="3A7339B6" w14:textId="77777777" w:rsidR="00B440DB" w:rsidRPr="009A7D27" w:rsidRDefault="00B440DB" w:rsidP="00B440DB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7D27" w:rsidRPr="009A7D27" w14:paraId="7332ED6B" w14:textId="77777777" w:rsidTr="009A7D27">
        <w:trPr>
          <w:trHeight w:val="4253"/>
        </w:trPr>
        <w:tc>
          <w:tcPr>
            <w:tcW w:w="9062" w:type="dxa"/>
          </w:tcPr>
          <w:p w14:paraId="7179C478" w14:textId="77777777" w:rsidR="004C05D7" w:rsidRPr="009A7D27" w:rsidRDefault="000F127B" w:rsidP="002D7F9B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  <w:b/>
              </w:rPr>
              <w:t>Správa o</w:t>
            </w:r>
            <w:r w:rsidR="00CF35D8" w:rsidRPr="009A7D27">
              <w:rPr>
                <w:rFonts w:ascii="Times New Roman" w:hAnsi="Times New Roman" w:cs="Times New Roman"/>
                <w:b/>
              </w:rPr>
              <w:t> </w:t>
            </w:r>
            <w:r w:rsidRPr="009A7D27">
              <w:rPr>
                <w:rFonts w:ascii="Times New Roman" w:hAnsi="Times New Roman" w:cs="Times New Roman"/>
                <w:b/>
              </w:rPr>
              <w:t>činnosti</w:t>
            </w:r>
            <w:r w:rsidR="00CF35D8" w:rsidRPr="009A7D27">
              <w:rPr>
                <w:rFonts w:ascii="Times New Roman" w:hAnsi="Times New Roman" w:cs="Times New Roman"/>
              </w:rPr>
              <w:t>:</w:t>
            </w:r>
            <w:r w:rsidRPr="009A7D27">
              <w:rPr>
                <w:rFonts w:ascii="Times New Roman" w:hAnsi="Times New Roman" w:cs="Times New Roman"/>
              </w:rPr>
              <w:t xml:space="preserve">   </w:t>
            </w:r>
          </w:p>
          <w:p w14:paraId="1037963B" w14:textId="4A5963CC" w:rsidR="009A7D27" w:rsidRPr="009A7D27" w:rsidRDefault="009745E2" w:rsidP="009A7D27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Apríl</w:t>
            </w:r>
            <w:r w:rsidR="00C5388A">
              <w:rPr>
                <w:rFonts w:ascii="Times New Roman" w:hAnsi="Times New Roman" w:cs="Times New Roman"/>
                <w:b/>
              </w:rPr>
              <w:t xml:space="preserve"> 2021</w:t>
            </w:r>
            <w:r w:rsidR="009A7D27" w:rsidRPr="009A7D27">
              <w:rPr>
                <w:rFonts w:ascii="Times New Roman" w:hAnsi="Times New Roman" w:cs="Times New Roman"/>
                <w:b/>
              </w:rPr>
              <w:t xml:space="preserve"> - TCK -  Technické kreslenie – 2.A1</w:t>
            </w:r>
          </w:p>
          <w:p w14:paraId="3F8B1965" w14:textId="77777777" w:rsidR="009A7D27" w:rsidRPr="009A7D27" w:rsidRDefault="009A7D27" w:rsidP="009A7D27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</w:rPr>
            </w:pPr>
          </w:p>
          <w:p w14:paraId="565A07DD" w14:textId="77777777" w:rsidR="009A7D27" w:rsidRPr="009A7D27" w:rsidRDefault="009A7D27" w:rsidP="009A7D27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Všeobecné zhrnutie:</w:t>
            </w:r>
          </w:p>
          <w:p w14:paraId="56EC90C3" w14:textId="77777777" w:rsidR="009A7D27" w:rsidRPr="009A7D27" w:rsidRDefault="009A7D27" w:rsidP="009A7D27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Obsahové štandardy podporili rozvoj týchto kompetencií žiakov:</w:t>
            </w:r>
          </w:p>
          <w:p w14:paraId="4C7A5CC2" w14:textId="77777777" w:rsidR="009A7D27" w:rsidRPr="009A7D27" w:rsidRDefault="009A7D27" w:rsidP="009A7D27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Čitateľská gramotnosť: porozumenie výkresovej dokumentácie, technologických postupov. Žiaci analyzovali teoretické východiská a prepájali s praktickým postupom pri grafických procesoch. Oboznámili sa s pracovným prostredím, porovnali tradičné a technologické prostredie</w:t>
            </w:r>
          </w:p>
          <w:p w14:paraId="0D45691A" w14:textId="77777777" w:rsidR="009A7D27" w:rsidRPr="009A7D27" w:rsidRDefault="009A7D27" w:rsidP="009A7D27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IKT a matematická gramotnosť: práca v prostredí grafického softvéru, práca s nástrojmi, zadanými vstupnými údajmi</w:t>
            </w:r>
          </w:p>
          <w:p w14:paraId="6A8658FA" w14:textId="77777777" w:rsidR="009A7D27" w:rsidRPr="009A7D27" w:rsidRDefault="009A7D27" w:rsidP="009A7D27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Prebraté učivo:</w:t>
            </w:r>
          </w:p>
          <w:p w14:paraId="771D9471" w14:textId="5754B0F2" w:rsidR="00624755" w:rsidRPr="00624755" w:rsidRDefault="00624755" w:rsidP="00624755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624755">
              <w:rPr>
                <w:rFonts w:ascii="Times New Roman" w:hAnsi="Times New Roman" w:cs="Times New Roman"/>
              </w:rPr>
              <w:t>Význam modernizácie kreslenia</w:t>
            </w:r>
          </w:p>
          <w:p w14:paraId="36624858" w14:textId="2B68B39F" w:rsidR="00624755" w:rsidRPr="00624755" w:rsidRDefault="00624755" w:rsidP="00624755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624755">
              <w:rPr>
                <w:rFonts w:ascii="Times New Roman" w:hAnsi="Times New Roman" w:cs="Times New Roman"/>
              </w:rPr>
              <w:t>Pracovné prostredie</w:t>
            </w:r>
          </w:p>
          <w:p w14:paraId="4CBF530F" w14:textId="7CA47512" w:rsidR="00624755" w:rsidRPr="00624755" w:rsidRDefault="00624755" w:rsidP="00624755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624755">
              <w:rPr>
                <w:rFonts w:ascii="Times New Roman" w:hAnsi="Times New Roman" w:cs="Times New Roman"/>
              </w:rPr>
              <w:t>Organizácia pracovnej plochy</w:t>
            </w:r>
          </w:p>
          <w:p w14:paraId="1CEBA701" w14:textId="65EB8E13" w:rsidR="00624755" w:rsidRPr="00624755" w:rsidRDefault="00624755" w:rsidP="00624755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624755">
              <w:rPr>
                <w:rFonts w:ascii="Times New Roman" w:hAnsi="Times New Roman" w:cs="Times New Roman"/>
              </w:rPr>
              <w:t>Základný panel nástrojov</w:t>
            </w:r>
          </w:p>
          <w:p w14:paraId="50B2A98A" w14:textId="322EEB63" w:rsidR="00624755" w:rsidRPr="00624755" w:rsidRDefault="00624755" w:rsidP="00624755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624755">
              <w:rPr>
                <w:rFonts w:ascii="Times New Roman" w:hAnsi="Times New Roman" w:cs="Times New Roman"/>
              </w:rPr>
              <w:t>Panel Zobraziť</w:t>
            </w:r>
          </w:p>
          <w:p w14:paraId="72EAB6A8" w14:textId="77777777" w:rsidR="003649A8" w:rsidRDefault="00624755" w:rsidP="00624755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624755">
              <w:rPr>
                <w:rFonts w:ascii="Times New Roman" w:hAnsi="Times New Roman" w:cs="Times New Roman"/>
              </w:rPr>
              <w:t>Základné pojmy skicovania</w:t>
            </w:r>
          </w:p>
          <w:p w14:paraId="316E4C5C" w14:textId="77777777" w:rsidR="006A73FE" w:rsidRDefault="006A73FE" w:rsidP="00624755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</w:p>
          <w:p w14:paraId="6F742CAD" w14:textId="57F7897F" w:rsidR="006A73FE" w:rsidRPr="009A7D27" w:rsidRDefault="009745E2" w:rsidP="006A73FE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Máj</w:t>
            </w:r>
            <w:r w:rsidR="00C5388A">
              <w:rPr>
                <w:rFonts w:ascii="Times New Roman" w:hAnsi="Times New Roman" w:cs="Times New Roman"/>
                <w:b/>
              </w:rPr>
              <w:t xml:space="preserve"> 2021</w:t>
            </w:r>
            <w:r w:rsidR="006A73FE" w:rsidRPr="009A7D27">
              <w:rPr>
                <w:rFonts w:ascii="Times New Roman" w:hAnsi="Times New Roman" w:cs="Times New Roman"/>
                <w:b/>
              </w:rPr>
              <w:t xml:space="preserve"> - TCK -  Technické kreslenie – 2.A1</w:t>
            </w:r>
          </w:p>
          <w:p w14:paraId="56E2DF15" w14:textId="77777777" w:rsidR="006A73FE" w:rsidRPr="009A7D27" w:rsidRDefault="006A73FE" w:rsidP="006A73FE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</w:rPr>
            </w:pPr>
          </w:p>
          <w:p w14:paraId="58951ABE" w14:textId="77777777" w:rsidR="006A73FE" w:rsidRPr="009A7D27" w:rsidRDefault="006A73FE" w:rsidP="006A73FE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Všeobecné zhrnutie:</w:t>
            </w:r>
          </w:p>
          <w:p w14:paraId="6B2FDD5D" w14:textId="77777777" w:rsidR="006A73FE" w:rsidRPr="009A7D27" w:rsidRDefault="006A73FE" w:rsidP="006A73FE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Obsahové štandardy podporili rozvoj týchto kompetencií žiakov:</w:t>
            </w:r>
          </w:p>
          <w:p w14:paraId="264C19AB" w14:textId="77777777" w:rsidR="006A73FE" w:rsidRPr="009A7D27" w:rsidRDefault="006A73FE" w:rsidP="006A73FE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 xml:space="preserve">Čitateľská gramotnosť: porozumenie výkresovej dokumentácie, technologických postupov. Žiaci analyzovali teoretické východiská a prepájali s praktickým postupom pri grafických </w:t>
            </w:r>
            <w:r w:rsidRPr="009A7D27">
              <w:rPr>
                <w:rFonts w:ascii="Times New Roman" w:hAnsi="Times New Roman" w:cs="Times New Roman"/>
              </w:rPr>
              <w:lastRenderedPageBreak/>
              <w:t>procesoch. Oboznámili sa s pracovným prostredím, porovnali tradičné a technologické prostredie</w:t>
            </w:r>
          </w:p>
          <w:p w14:paraId="508189B7" w14:textId="77777777" w:rsidR="006A73FE" w:rsidRPr="009A7D27" w:rsidRDefault="006A73FE" w:rsidP="006A73FE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IKT a matematická gramotnosť: práca v prostredí grafického softvéru, práca s nástrojmi, zadanými vstupnými údajmi</w:t>
            </w:r>
          </w:p>
          <w:p w14:paraId="148D0E18" w14:textId="77777777" w:rsidR="006A73FE" w:rsidRPr="009A7D27" w:rsidRDefault="006A73FE" w:rsidP="006A73FE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Prebraté učivo:</w:t>
            </w:r>
          </w:p>
          <w:p w14:paraId="026275AE" w14:textId="77777777" w:rsidR="006A73FE" w:rsidRPr="00624755" w:rsidRDefault="006A73FE" w:rsidP="006A73FE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624755">
              <w:rPr>
                <w:rFonts w:ascii="Times New Roman" w:hAnsi="Times New Roman" w:cs="Times New Roman"/>
              </w:rPr>
              <w:t>Význam modernizácie kreslenia</w:t>
            </w:r>
          </w:p>
          <w:p w14:paraId="16494837" w14:textId="77777777" w:rsidR="006A73FE" w:rsidRPr="00624755" w:rsidRDefault="006A73FE" w:rsidP="006A73FE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624755">
              <w:rPr>
                <w:rFonts w:ascii="Times New Roman" w:hAnsi="Times New Roman" w:cs="Times New Roman"/>
              </w:rPr>
              <w:t>Pracovné prostredie</w:t>
            </w:r>
          </w:p>
          <w:p w14:paraId="14641BB6" w14:textId="77777777" w:rsidR="006A73FE" w:rsidRPr="00624755" w:rsidRDefault="006A73FE" w:rsidP="006A73FE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624755">
              <w:rPr>
                <w:rFonts w:ascii="Times New Roman" w:hAnsi="Times New Roman" w:cs="Times New Roman"/>
              </w:rPr>
              <w:t>Organizácia pracovnej plochy</w:t>
            </w:r>
          </w:p>
          <w:p w14:paraId="5F87C24C" w14:textId="77777777" w:rsidR="006A73FE" w:rsidRPr="00624755" w:rsidRDefault="006A73FE" w:rsidP="006A73FE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624755">
              <w:rPr>
                <w:rFonts w:ascii="Times New Roman" w:hAnsi="Times New Roman" w:cs="Times New Roman"/>
              </w:rPr>
              <w:t>Základný panel nástrojov</w:t>
            </w:r>
          </w:p>
          <w:p w14:paraId="7635CBC0" w14:textId="77777777" w:rsidR="006A73FE" w:rsidRPr="00624755" w:rsidRDefault="006A73FE" w:rsidP="006A73FE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624755">
              <w:rPr>
                <w:rFonts w:ascii="Times New Roman" w:hAnsi="Times New Roman" w:cs="Times New Roman"/>
              </w:rPr>
              <w:t>Panel Zobraziť</w:t>
            </w:r>
          </w:p>
          <w:p w14:paraId="28C8959D" w14:textId="77777777" w:rsidR="006A73FE" w:rsidRDefault="006A73FE" w:rsidP="006A73FE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624755">
              <w:rPr>
                <w:rFonts w:ascii="Times New Roman" w:hAnsi="Times New Roman" w:cs="Times New Roman"/>
              </w:rPr>
              <w:t>Základné pojmy skicovania</w:t>
            </w:r>
          </w:p>
          <w:p w14:paraId="32206FAB" w14:textId="77777777" w:rsidR="006A73FE" w:rsidRDefault="006A73FE" w:rsidP="006A73FE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</w:p>
          <w:p w14:paraId="2168BF7A" w14:textId="11ED4239" w:rsidR="006A73FE" w:rsidRPr="009A7D27" w:rsidRDefault="009745E2" w:rsidP="006A73FE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Jún</w:t>
            </w:r>
            <w:r w:rsidR="00C5388A">
              <w:rPr>
                <w:rFonts w:ascii="Times New Roman" w:hAnsi="Times New Roman" w:cs="Times New Roman"/>
                <w:b/>
              </w:rPr>
              <w:t xml:space="preserve"> 2021</w:t>
            </w:r>
            <w:r w:rsidR="006A73FE" w:rsidRPr="009A7D27">
              <w:rPr>
                <w:rFonts w:ascii="Times New Roman" w:hAnsi="Times New Roman" w:cs="Times New Roman"/>
                <w:b/>
              </w:rPr>
              <w:t xml:space="preserve"> - TCK -  Technické kreslenie – 2.A1</w:t>
            </w:r>
          </w:p>
          <w:p w14:paraId="4A866251" w14:textId="77777777" w:rsidR="006A73FE" w:rsidRPr="009A7D27" w:rsidRDefault="006A73FE" w:rsidP="006A73FE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</w:rPr>
            </w:pPr>
          </w:p>
          <w:p w14:paraId="2076A3B5" w14:textId="77777777" w:rsidR="006A73FE" w:rsidRPr="009A7D27" w:rsidRDefault="006A73FE" w:rsidP="006A73FE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Všeobecné zhrnutie:</w:t>
            </w:r>
          </w:p>
          <w:p w14:paraId="027307E9" w14:textId="77777777" w:rsidR="006A73FE" w:rsidRPr="009A7D27" w:rsidRDefault="006A73FE" w:rsidP="006A73FE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Obsahové štandardy podporili rozvoj týchto kompetencií žiakov:</w:t>
            </w:r>
          </w:p>
          <w:p w14:paraId="12032F1E" w14:textId="77777777" w:rsidR="006A73FE" w:rsidRPr="009A7D27" w:rsidRDefault="006A73FE" w:rsidP="006A73FE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Čitateľská gramotnosť: porozumenie výkresovej dokumentácie, technologických postupov. Žiaci analyzovali teoretické východiská a prepájali s praktickým postupom pri grafických procesoch. Oboznámili sa s pracovným prostredím, porovnali tradičné a technologické prostredie</w:t>
            </w:r>
          </w:p>
          <w:p w14:paraId="1F335198" w14:textId="77777777" w:rsidR="006A73FE" w:rsidRPr="009A7D27" w:rsidRDefault="006A73FE" w:rsidP="006A73FE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IKT a matematická gramotnosť: práca v prostredí grafického softvéru, práca s nástrojmi, zadanými vstupnými údajmi</w:t>
            </w:r>
          </w:p>
          <w:p w14:paraId="0ECDE779" w14:textId="77777777" w:rsidR="006A73FE" w:rsidRPr="009A7D27" w:rsidRDefault="006A73FE" w:rsidP="006A73FE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Prebraté učivo:</w:t>
            </w:r>
          </w:p>
          <w:p w14:paraId="0C35C9BA" w14:textId="77777777" w:rsidR="006A73FE" w:rsidRPr="00624755" w:rsidRDefault="006A73FE" w:rsidP="006A73FE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624755">
              <w:rPr>
                <w:rFonts w:ascii="Times New Roman" w:hAnsi="Times New Roman" w:cs="Times New Roman"/>
              </w:rPr>
              <w:t>Význam modernizácie kreslenia</w:t>
            </w:r>
          </w:p>
          <w:p w14:paraId="0688A3F7" w14:textId="77777777" w:rsidR="006A73FE" w:rsidRPr="00624755" w:rsidRDefault="006A73FE" w:rsidP="006A73FE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624755">
              <w:rPr>
                <w:rFonts w:ascii="Times New Roman" w:hAnsi="Times New Roman" w:cs="Times New Roman"/>
              </w:rPr>
              <w:t>Pracovné prostredie</w:t>
            </w:r>
          </w:p>
          <w:p w14:paraId="4306E178" w14:textId="77777777" w:rsidR="006A73FE" w:rsidRPr="00624755" w:rsidRDefault="006A73FE" w:rsidP="006A73FE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624755">
              <w:rPr>
                <w:rFonts w:ascii="Times New Roman" w:hAnsi="Times New Roman" w:cs="Times New Roman"/>
              </w:rPr>
              <w:t>Organizácia pracovnej plochy</w:t>
            </w:r>
          </w:p>
          <w:p w14:paraId="7A048EE8" w14:textId="77777777" w:rsidR="006A73FE" w:rsidRPr="00624755" w:rsidRDefault="006A73FE" w:rsidP="006A73FE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624755">
              <w:rPr>
                <w:rFonts w:ascii="Times New Roman" w:hAnsi="Times New Roman" w:cs="Times New Roman"/>
              </w:rPr>
              <w:t>Základný panel nástrojov</w:t>
            </w:r>
          </w:p>
          <w:p w14:paraId="1BEB6414" w14:textId="77777777" w:rsidR="006A73FE" w:rsidRPr="00624755" w:rsidRDefault="006A73FE" w:rsidP="006A73FE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624755">
              <w:rPr>
                <w:rFonts w:ascii="Times New Roman" w:hAnsi="Times New Roman" w:cs="Times New Roman"/>
              </w:rPr>
              <w:t>Panel Zobraziť</w:t>
            </w:r>
          </w:p>
          <w:p w14:paraId="52787BD1" w14:textId="306B083E" w:rsidR="006A73FE" w:rsidRPr="009A7D27" w:rsidRDefault="006A73FE" w:rsidP="006A73FE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624755">
              <w:rPr>
                <w:rFonts w:ascii="Times New Roman" w:hAnsi="Times New Roman" w:cs="Times New Roman"/>
              </w:rPr>
              <w:t>Základné pojmy skicovania</w:t>
            </w:r>
          </w:p>
        </w:tc>
      </w:tr>
    </w:tbl>
    <w:p w14:paraId="05DD83CB" w14:textId="77777777" w:rsidR="004C05D7" w:rsidRPr="009A7D27" w:rsidRDefault="00B440DB" w:rsidP="00B440DB">
      <w:pPr>
        <w:tabs>
          <w:tab w:val="left" w:pos="1114"/>
        </w:tabs>
      </w:pPr>
      <w:r w:rsidRPr="009A7D27">
        <w:lastRenderedPageBreak/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9A7D27" w:rsidRPr="009A7D27" w14:paraId="532D6337" w14:textId="77777777" w:rsidTr="00A71E3A">
        <w:tc>
          <w:tcPr>
            <w:tcW w:w="4077" w:type="dxa"/>
          </w:tcPr>
          <w:p w14:paraId="1E15A97D" w14:textId="77777777" w:rsidR="005322A0" w:rsidRPr="009A7D27" w:rsidRDefault="004C05D7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Vypracoval (meno</w:t>
            </w:r>
            <w:r w:rsidR="00A71E3A" w:rsidRPr="009A7D27">
              <w:rPr>
                <w:rFonts w:ascii="Times New Roman" w:hAnsi="Times New Roman" w:cs="Times New Roman"/>
              </w:rPr>
              <w:t>, priezvisko, dátum)</w:t>
            </w:r>
          </w:p>
        </w:tc>
        <w:tc>
          <w:tcPr>
            <w:tcW w:w="5135" w:type="dxa"/>
          </w:tcPr>
          <w:p w14:paraId="4013D05D" w14:textId="175B54C0" w:rsidR="005322A0" w:rsidRPr="009A7D27" w:rsidRDefault="005322A0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  <w:tr w:rsidR="009A7D27" w:rsidRPr="009A7D27" w14:paraId="691D15AD" w14:textId="77777777" w:rsidTr="00A71E3A">
        <w:tc>
          <w:tcPr>
            <w:tcW w:w="4077" w:type="dxa"/>
          </w:tcPr>
          <w:p w14:paraId="0F44103F" w14:textId="77777777" w:rsidR="005322A0" w:rsidRPr="009A7D27" w:rsidRDefault="00A71E3A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5135" w:type="dxa"/>
          </w:tcPr>
          <w:p w14:paraId="412FFD81" w14:textId="77777777" w:rsidR="005322A0" w:rsidRPr="009A7D27" w:rsidRDefault="005322A0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A7D27" w:rsidRPr="009A7D27" w14:paraId="3E92DCA4" w14:textId="77777777" w:rsidTr="00A71E3A">
        <w:tc>
          <w:tcPr>
            <w:tcW w:w="4077" w:type="dxa"/>
          </w:tcPr>
          <w:p w14:paraId="1BD5898F" w14:textId="77777777" w:rsidR="005322A0" w:rsidRPr="009A7D27" w:rsidRDefault="00A71E3A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Schválil (meno, priezvisko, dátum)</w:t>
            </w:r>
          </w:p>
        </w:tc>
        <w:tc>
          <w:tcPr>
            <w:tcW w:w="5135" w:type="dxa"/>
          </w:tcPr>
          <w:p w14:paraId="6A0AE227" w14:textId="4AA982EA" w:rsidR="005322A0" w:rsidRPr="009A7D27" w:rsidRDefault="00624755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Ján Lunter</w:t>
            </w:r>
          </w:p>
        </w:tc>
      </w:tr>
      <w:tr w:rsidR="004C05D7" w:rsidRPr="009A7D27" w14:paraId="584054A7" w14:textId="77777777" w:rsidTr="00A71E3A">
        <w:tc>
          <w:tcPr>
            <w:tcW w:w="4077" w:type="dxa"/>
          </w:tcPr>
          <w:p w14:paraId="23275DB1" w14:textId="77777777" w:rsidR="005322A0" w:rsidRPr="009A7D27" w:rsidRDefault="00A71E3A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9A7D27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5135" w:type="dxa"/>
          </w:tcPr>
          <w:p w14:paraId="3842082C" w14:textId="77777777" w:rsidR="005322A0" w:rsidRPr="009A7D27" w:rsidRDefault="005322A0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36FC6E40" w14:textId="77777777" w:rsidR="006E77C5" w:rsidRPr="009A7D27" w:rsidRDefault="006E77C5" w:rsidP="00B440DB">
      <w:pPr>
        <w:tabs>
          <w:tab w:val="left" w:pos="1114"/>
        </w:tabs>
      </w:pPr>
    </w:p>
    <w:p w14:paraId="0D1E5017" w14:textId="77777777" w:rsidR="001A5EA2" w:rsidRPr="009A7D27" w:rsidRDefault="001A5EA2" w:rsidP="00B440DB">
      <w:pPr>
        <w:tabs>
          <w:tab w:val="left" w:pos="1114"/>
        </w:tabs>
      </w:pPr>
    </w:p>
    <w:p w14:paraId="5EF336BB" w14:textId="77777777" w:rsidR="00CD7D64" w:rsidRPr="009A7D27" w:rsidRDefault="00CD7D64" w:rsidP="00B440DB">
      <w:pPr>
        <w:tabs>
          <w:tab w:val="left" w:pos="1114"/>
        </w:tabs>
      </w:pPr>
    </w:p>
    <w:p w14:paraId="33877C80" w14:textId="77777777" w:rsidR="00CD7D64" w:rsidRPr="009A7D27" w:rsidRDefault="00CD7D64" w:rsidP="00B440DB">
      <w:pPr>
        <w:tabs>
          <w:tab w:val="left" w:pos="1114"/>
        </w:tabs>
      </w:pPr>
    </w:p>
    <w:p w14:paraId="6FC008CC" w14:textId="77777777" w:rsidR="001A5EA2" w:rsidRPr="009A7D27" w:rsidRDefault="001A5EA2" w:rsidP="00B440DB">
      <w:pPr>
        <w:tabs>
          <w:tab w:val="left" w:pos="1114"/>
        </w:tabs>
      </w:pPr>
    </w:p>
    <w:p w14:paraId="351E7332" w14:textId="77777777" w:rsidR="001A5EA2" w:rsidRPr="009A7D27" w:rsidRDefault="001A5EA2" w:rsidP="00B440DB">
      <w:pPr>
        <w:tabs>
          <w:tab w:val="left" w:pos="1114"/>
        </w:tabs>
      </w:pPr>
    </w:p>
    <w:p w14:paraId="6C360D05" w14:textId="77777777" w:rsidR="00F53FDD" w:rsidRPr="009A7D27" w:rsidRDefault="00F53FDD" w:rsidP="00F53FDD">
      <w:pPr>
        <w:pStyle w:val="Default"/>
        <w:rPr>
          <w:color w:val="auto"/>
        </w:rPr>
      </w:pPr>
    </w:p>
    <w:p w14:paraId="709E5A12" w14:textId="77777777" w:rsidR="00F53FDD" w:rsidRPr="009A7D27" w:rsidRDefault="00F53FDD" w:rsidP="00F53FDD">
      <w:pPr>
        <w:pStyle w:val="Default"/>
        <w:rPr>
          <w:color w:val="auto"/>
        </w:rPr>
      </w:pPr>
      <w:r w:rsidRPr="009A7D27">
        <w:rPr>
          <w:color w:val="auto"/>
        </w:rPr>
        <w:t xml:space="preserve"> </w:t>
      </w:r>
    </w:p>
    <w:p w14:paraId="05F25C0E" w14:textId="77777777" w:rsidR="00F53FDD" w:rsidRPr="009A7D27" w:rsidRDefault="00F53FDD" w:rsidP="00F53FDD">
      <w:pPr>
        <w:pStyle w:val="Default"/>
        <w:rPr>
          <w:color w:val="auto"/>
        </w:rPr>
      </w:pPr>
    </w:p>
    <w:p w14:paraId="3DC22DC6" w14:textId="77777777" w:rsidR="00F53FDD" w:rsidRPr="009A7D27" w:rsidRDefault="00F53FDD" w:rsidP="00F53FDD">
      <w:pPr>
        <w:pStyle w:val="Default"/>
        <w:rPr>
          <w:color w:val="auto"/>
        </w:rPr>
      </w:pPr>
    </w:p>
    <w:p w14:paraId="5D62D09B" w14:textId="77777777" w:rsidR="00F53FDD" w:rsidRPr="009A7D27" w:rsidRDefault="00F53FDD" w:rsidP="00F53FDD">
      <w:pPr>
        <w:pStyle w:val="Default"/>
        <w:rPr>
          <w:color w:val="auto"/>
        </w:rPr>
      </w:pPr>
    </w:p>
    <w:p w14:paraId="32E9B5AF" w14:textId="77777777" w:rsidR="00F53FDD" w:rsidRPr="009A7D27" w:rsidRDefault="00F53FDD" w:rsidP="00F53FDD">
      <w:pPr>
        <w:pStyle w:val="Default"/>
        <w:rPr>
          <w:color w:val="auto"/>
        </w:rPr>
      </w:pPr>
    </w:p>
    <w:p w14:paraId="4AEBB937" w14:textId="77777777" w:rsidR="00F53FDD" w:rsidRPr="009A7D27" w:rsidRDefault="00F53FDD" w:rsidP="00F53FDD">
      <w:pPr>
        <w:pStyle w:val="Default"/>
        <w:rPr>
          <w:color w:val="auto"/>
        </w:rPr>
      </w:pPr>
    </w:p>
    <w:p w14:paraId="502D4720" w14:textId="77777777" w:rsidR="00F53FDD" w:rsidRPr="009A7D27" w:rsidRDefault="00F53FDD" w:rsidP="00F53FDD">
      <w:pPr>
        <w:pStyle w:val="Default"/>
        <w:rPr>
          <w:color w:val="auto"/>
        </w:rPr>
      </w:pPr>
    </w:p>
    <w:p w14:paraId="740E6FC9" w14:textId="77777777" w:rsidR="00522F2C" w:rsidRPr="009A7D27" w:rsidRDefault="00F53FDD" w:rsidP="00522F2C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27">
        <w:rPr>
          <w:b/>
          <w:bCs/>
          <w:sz w:val="28"/>
          <w:szCs w:val="28"/>
        </w:rPr>
        <w:t xml:space="preserve">Pokyny k vyplneniu Štvrťročnej správy o činnosti </w:t>
      </w:r>
      <w:r w:rsidRPr="009A7D27">
        <w:rPr>
          <w:rFonts w:ascii="Times New Roman" w:hAnsi="Times New Roman" w:cs="Times New Roman"/>
          <w:b/>
          <w:sz w:val="28"/>
          <w:szCs w:val="28"/>
        </w:rPr>
        <w:t xml:space="preserve">pedagogického zamestnanca </w:t>
      </w:r>
      <w:r w:rsidR="00522F2C" w:rsidRPr="009A7D27">
        <w:rPr>
          <w:rFonts w:ascii="Times New Roman" w:hAnsi="Times New Roman" w:cs="Times New Roman"/>
          <w:b/>
          <w:sz w:val="28"/>
          <w:szCs w:val="28"/>
        </w:rPr>
        <w:t>pre štandardnú stupnicu jednotkových nákladov „hodinová sadzba učiteľa/učiteľov podľa kategórie škôl (ZŠ, SŠ)</w:t>
      </w:r>
      <w:r w:rsidR="00522F2C" w:rsidRPr="009A7D27" w:rsidDel="005D5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F2C" w:rsidRPr="009A7D27">
        <w:rPr>
          <w:rFonts w:ascii="Times New Roman" w:hAnsi="Times New Roman" w:cs="Times New Roman"/>
          <w:b/>
          <w:sz w:val="28"/>
          <w:szCs w:val="28"/>
        </w:rPr>
        <w:t>- počet hodín strávených vzdelávacími aktivitami („extra hodiny“)“</w:t>
      </w:r>
    </w:p>
    <w:p w14:paraId="68E37810" w14:textId="77777777" w:rsidR="00F53FDD" w:rsidRPr="009A7D27" w:rsidRDefault="00F53FDD" w:rsidP="00F53F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1FC5D" w14:textId="77777777" w:rsidR="00F53FDD" w:rsidRPr="009A7D27" w:rsidRDefault="0019565D" w:rsidP="0019565D">
      <w:pPr>
        <w:tabs>
          <w:tab w:val="left" w:pos="1114"/>
        </w:tabs>
        <w:jc w:val="both"/>
        <w:rPr>
          <w:rFonts w:ascii="Times New Roman" w:hAnsi="Times New Roman" w:cs="Times New Roman"/>
          <w:b/>
        </w:rPr>
      </w:pPr>
      <w:r w:rsidRPr="009A7D27">
        <w:rPr>
          <w:rFonts w:ascii="Times New Roman" w:hAnsi="Times New Roman" w:cs="Times New Roman"/>
        </w:rPr>
        <w:t>v</w:t>
      </w:r>
      <w:r w:rsidRPr="009A7D27">
        <w:rPr>
          <w:rFonts w:ascii="Times New Roman" w:hAnsi="Times New Roman" w:cs="Times New Roman"/>
          <w:b/>
        </w:rPr>
        <w:t xml:space="preserve">ypĺňa sa pri využívaní štandardnej stupnice jednotkových nákladov hodinová sadzba učiteľa/učiteľov podľa kategórie škôl (ZŠ, SŠ) - počet hodín strávených vzdelávacími aktivitami („extra hodiny“) -  </w:t>
      </w:r>
      <w:hyperlink r:id="rId11" w:history="1">
        <w:r w:rsidRPr="009A7D27">
          <w:rPr>
            <w:rStyle w:val="Hypertextovprepojenie"/>
            <w:rFonts w:ascii="Times New Roman" w:hAnsi="Times New Roman" w:cs="Times New Roman"/>
            <w:b/>
            <w:color w:val="auto"/>
          </w:rPr>
          <w:t>http://www.minedu.sk/zjednodusene-vykazovanie-vydavkov/</w:t>
        </w:r>
      </w:hyperlink>
    </w:p>
    <w:p w14:paraId="0ABB73F9" w14:textId="77777777" w:rsidR="0019565D" w:rsidRPr="009A7D27" w:rsidRDefault="0019565D" w:rsidP="0019565D">
      <w:pPr>
        <w:tabs>
          <w:tab w:val="left" w:pos="1114"/>
        </w:tabs>
        <w:jc w:val="both"/>
        <w:rPr>
          <w:rFonts w:ascii="Times New Roman" w:hAnsi="Times New Roman" w:cs="Times New Roman"/>
          <w:b/>
        </w:rPr>
      </w:pPr>
    </w:p>
    <w:p w14:paraId="545CD86B" w14:textId="77777777" w:rsidR="00F53FDD" w:rsidRPr="009A7D27" w:rsidRDefault="00F53FDD" w:rsidP="00341C7F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9A7D27">
        <w:rPr>
          <w:color w:val="auto"/>
          <w:sz w:val="22"/>
          <w:szCs w:val="22"/>
        </w:rPr>
        <w:t xml:space="preserve">1. V riadku Prijímateľ - uvedie sa názov prijímateľa podľa zmluvy o poskytnutí nenávratného finančného príspevku (ďalej len "zmluva o NFP") </w:t>
      </w:r>
    </w:p>
    <w:p w14:paraId="08E76D39" w14:textId="77777777" w:rsidR="00F53FDD" w:rsidRPr="009A7D27" w:rsidRDefault="00F53FDD" w:rsidP="00341C7F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9A7D27">
        <w:rPr>
          <w:color w:val="auto"/>
          <w:sz w:val="22"/>
          <w:szCs w:val="22"/>
        </w:rPr>
        <w:t xml:space="preserve">2. V riadku Názov projektu - uvedie sa úplný názov projektu podľa zmluvy NFP, nepoužíva sa skrátený názov projektu </w:t>
      </w:r>
    </w:p>
    <w:p w14:paraId="3155C9D9" w14:textId="77777777" w:rsidR="00F53FDD" w:rsidRPr="009A7D27" w:rsidRDefault="00F53FDD" w:rsidP="00341C7F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9A7D27">
        <w:rPr>
          <w:color w:val="auto"/>
          <w:sz w:val="22"/>
          <w:szCs w:val="22"/>
        </w:rPr>
        <w:t xml:space="preserve">3. V riadku Kód ITMS ŽoP - uvedie sa kód ŽoP podľa ITMS2014+ - vyplní prijímateľ </w:t>
      </w:r>
    </w:p>
    <w:p w14:paraId="432D4EC4" w14:textId="77777777" w:rsidR="00F53FDD" w:rsidRPr="009A7D27" w:rsidRDefault="00F53FDD" w:rsidP="00341C7F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9A7D27">
        <w:rPr>
          <w:color w:val="auto"/>
          <w:sz w:val="22"/>
          <w:szCs w:val="22"/>
        </w:rPr>
        <w:t xml:space="preserve">4. V riadku Meno a priezvisko zamestnanca – uvedie sa meno a priezvisko pedagogického zamestnanca  ktorý  predmetnú činnosť vykonával </w:t>
      </w:r>
    </w:p>
    <w:p w14:paraId="3C33933D" w14:textId="77777777" w:rsidR="00F53FDD" w:rsidRPr="009A7D27" w:rsidRDefault="00F53FDD" w:rsidP="00341C7F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9A7D27">
        <w:rPr>
          <w:color w:val="auto"/>
          <w:sz w:val="22"/>
          <w:szCs w:val="22"/>
        </w:rPr>
        <w:t>5. Druh školy – uvedie sa škola, na ktorej bola realizovaná vzdelávacia aktivita (ZŠ I. stupeň, ZŠ II. stupeň, SŠ)</w:t>
      </w:r>
    </w:p>
    <w:p w14:paraId="21A4636E" w14:textId="77777777" w:rsidR="00F53FDD" w:rsidRPr="009A7D27" w:rsidRDefault="00F53FDD" w:rsidP="00341C7F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9A7D27">
        <w:rPr>
          <w:color w:val="auto"/>
          <w:sz w:val="22"/>
          <w:szCs w:val="22"/>
        </w:rPr>
        <w:t xml:space="preserve">6. V riadku Názov a číslo rozpočtovej položky projektu - uvedie sa názov a číslo rozpočtovej položky podľa zmluvy o NFP </w:t>
      </w:r>
    </w:p>
    <w:p w14:paraId="3A872563" w14:textId="77777777" w:rsidR="00F53FDD" w:rsidRPr="009A7D27" w:rsidRDefault="00F13088" w:rsidP="00341C7F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9A7D27">
        <w:rPr>
          <w:color w:val="auto"/>
          <w:sz w:val="22"/>
          <w:szCs w:val="22"/>
        </w:rPr>
        <w:t>7</w:t>
      </w:r>
      <w:r w:rsidR="00F53FDD" w:rsidRPr="009A7D27">
        <w:rPr>
          <w:color w:val="auto"/>
          <w:sz w:val="22"/>
          <w:szCs w:val="22"/>
        </w:rPr>
        <w:t xml:space="preserve">. V riadku Obdobie vykonávania činnosti – uvedie sa obdobie, za ktoré sa štvrťročná správa o činnosti predkladá. Obdobie sa uvádza v nasledovnom formáte DD.MM.RRRR – DD.MM.RRR, ( napr.01.01.2018 – 31.03.2018) </w:t>
      </w:r>
    </w:p>
    <w:p w14:paraId="6DB22A2B" w14:textId="77777777" w:rsidR="00F13088" w:rsidRPr="009A7D27" w:rsidRDefault="00F13088" w:rsidP="00341C7F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9A7D27">
        <w:rPr>
          <w:color w:val="auto"/>
          <w:sz w:val="22"/>
          <w:szCs w:val="22"/>
        </w:rPr>
        <w:t>8</w:t>
      </w:r>
      <w:r w:rsidR="00F53FDD" w:rsidRPr="009A7D27">
        <w:rPr>
          <w:color w:val="auto"/>
          <w:sz w:val="22"/>
          <w:szCs w:val="22"/>
        </w:rPr>
        <w:t>. V riadku Správa o činnosti - uvedú a popíšu sa činnosti, ktoré pedagogický zamestnanec vykonával v rámci „extra hodín“</w:t>
      </w:r>
      <w:r w:rsidR="00522F2C" w:rsidRPr="009A7D27">
        <w:rPr>
          <w:color w:val="auto"/>
          <w:sz w:val="22"/>
          <w:szCs w:val="22"/>
        </w:rPr>
        <w:t>; t.j. názov vzdelávacej aktivity - extra hodiny - uvedie sa názov vyučovacieho predmetu, na ktorom boli realizované vyučovacie hodiny nad rámec hodín financovaných zo štátneho rozpočtu</w:t>
      </w:r>
      <w:r w:rsidR="00F53FDD" w:rsidRPr="009A7D27">
        <w:rPr>
          <w:color w:val="auto"/>
          <w:sz w:val="22"/>
          <w:szCs w:val="22"/>
        </w:rPr>
        <w:t xml:space="preserve">  v danom štvrťroku za každý mesiac samostatne . Ide o</w:t>
      </w:r>
      <w:r w:rsidRPr="009A7D27">
        <w:rPr>
          <w:color w:val="auto"/>
          <w:sz w:val="22"/>
          <w:szCs w:val="22"/>
        </w:rPr>
        <w:t xml:space="preserve"> činnosti, ktoré boli zabezpečované </w:t>
      </w:r>
      <w:r w:rsidR="00F53FDD" w:rsidRPr="009A7D27">
        <w:rPr>
          <w:color w:val="auto"/>
          <w:sz w:val="22"/>
          <w:szCs w:val="22"/>
        </w:rPr>
        <w:t xml:space="preserve">nad rámec hodín financovaných zo štátneho rozpočtu. </w:t>
      </w:r>
      <w:r w:rsidR="00522F2C" w:rsidRPr="009A7D27">
        <w:rPr>
          <w:color w:val="auto"/>
          <w:sz w:val="22"/>
          <w:szCs w:val="22"/>
        </w:rPr>
        <w:t xml:space="preserve">Tieto činnosti musia byť v súlade so </w:t>
      </w:r>
      <w:r w:rsidR="00522F2C" w:rsidRPr="009A7D27">
        <w:rPr>
          <w:rFonts w:eastAsia="Times New Roman"/>
          <w:color w:val="auto"/>
        </w:rPr>
        <w:t>štatutárom školy potvrdeným menným zoznamom učiteľov a počtom hodín jednotlivých učiteľov, ktorí zabezpečovali/realizovali zvýšené hodiny vzdelávacích aktivít</w:t>
      </w:r>
    </w:p>
    <w:p w14:paraId="6708A057" w14:textId="77777777" w:rsidR="00F53FDD" w:rsidRPr="009A7D27" w:rsidRDefault="00F53FDD" w:rsidP="00341C7F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9A7D27">
        <w:rPr>
          <w:color w:val="auto"/>
          <w:sz w:val="22"/>
          <w:szCs w:val="22"/>
        </w:rPr>
        <w:t xml:space="preserve">9. V riadku Vypracoval – uvedie sa celé meno a priezvisko zamestnanca, ktorý štvrťročnú správu o činnosti vypracoval a dátum vypracovania štvrťročnej správy o činnosti </w:t>
      </w:r>
    </w:p>
    <w:p w14:paraId="50FC1906" w14:textId="77777777" w:rsidR="00F53FDD" w:rsidRPr="009A7D27" w:rsidRDefault="00F53FDD" w:rsidP="00341C7F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9A7D27">
        <w:rPr>
          <w:color w:val="auto"/>
          <w:sz w:val="22"/>
          <w:szCs w:val="22"/>
        </w:rPr>
        <w:t xml:space="preserve">10. V riadku Podpis – zamestnanec, ktorý štvrťročnú správu o činnosti vypracoval sa vlastnoručne podpíše, (nie je možné použiť faximile pečiatky) </w:t>
      </w:r>
    </w:p>
    <w:p w14:paraId="7258D8D6" w14:textId="77777777" w:rsidR="00F53FDD" w:rsidRPr="009A7D27" w:rsidRDefault="00F53FDD" w:rsidP="00341C7F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9A7D27">
        <w:rPr>
          <w:color w:val="auto"/>
          <w:sz w:val="22"/>
          <w:szCs w:val="22"/>
        </w:rPr>
        <w:t xml:space="preserve">11. V riadku Schválil - uvedie sa celé meno a priezvisko zamestnanca, ktorý štvrťročnú správu schválil (štatutárny zástupca školy) a dátum schválenia štvrťročnej správy o činnosti </w:t>
      </w:r>
    </w:p>
    <w:p w14:paraId="55838BE4" w14:textId="77777777" w:rsidR="00F53FDD" w:rsidRPr="009A7D27" w:rsidRDefault="00F53FDD" w:rsidP="00341C7F">
      <w:pPr>
        <w:pStyle w:val="Default"/>
        <w:jc w:val="both"/>
        <w:rPr>
          <w:color w:val="auto"/>
          <w:sz w:val="22"/>
          <w:szCs w:val="22"/>
        </w:rPr>
      </w:pPr>
      <w:r w:rsidRPr="009A7D27">
        <w:rPr>
          <w:color w:val="auto"/>
          <w:sz w:val="22"/>
          <w:szCs w:val="22"/>
        </w:rPr>
        <w:t xml:space="preserve">12. V riadku Podpis – zamestnanec, ktorý štvrťročnú správu o činnosti schválil sa vlastnoručne podpíše, (nie je možné použiť faximile pečiatky). </w:t>
      </w:r>
    </w:p>
    <w:p w14:paraId="329A974D" w14:textId="77777777" w:rsidR="001A5EA2" w:rsidRPr="009A7D27" w:rsidRDefault="001A5EA2" w:rsidP="00341C7F">
      <w:pPr>
        <w:tabs>
          <w:tab w:val="left" w:pos="1114"/>
        </w:tabs>
        <w:jc w:val="both"/>
      </w:pPr>
    </w:p>
    <w:p w14:paraId="6FAB26E8" w14:textId="77777777" w:rsidR="001A5EA2" w:rsidRPr="009A7D27" w:rsidRDefault="001A5EA2" w:rsidP="00341C7F">
      <w:pPr>
        <w:tabs>
          <w:tab w:val="left" w:pos="1114"/>
        </w:tabs>
        <w:jc w:val="both"/>
      </w:pPr>
    </w:p>
    <w:p w14:paraId="14008C7E" w14:textId="77777777" w:rsidR="0055263C" w:rsidRPr="009A7D27" w:rsidRDefault="0055263C" w:rsidP="0055263C">
      <w:pPr>
        <w:pStyle w:val="Odsekzoznamu"/>
        <w:tabs>
          <w:tab w:val="left" w:pos="1114"/>
        </w:tabs>
        <w:rPr>
          <w:rFonts w:ascii="Times New Roman" w:hAnsi="Times New Roman" w:cs="Times New Roman"/>
          <w:vanish/>
        </w:rPr>
      </w:pPr>
    </w:p>
    <w:sectPr w:rsidR="0055263C" w:rsidRPr="009A7D27" w:rsidSect="00875A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aidet Eva" w:date="2020-09-07T14:00:00Z" w:initials="LE">
    <w:p w14:paraId="4E4A8C5B" w14:textId="77777777" w:rsidR="001F2B27" w:rsidRDefault="001F2B27">
      <w:pPr>
        <w:pStyle w:val="Textkomentra"/>
      </w:pPr>
      <w:r>
        <w:rPr>
          <w:rStyle w:val="Odkaznakomentr"/>
        </w:rPr>
        <w:annotationRef/>
      </w:r>
      <w:r>
        <w:t>Toto je kód žiadosti, bude sa vkladať kód ITMS ŽoP, zatiaľ nechajte voľné</w:t>
      </w:r>
    </w:p>
    <w:p w14:paraId="1CF76470" w14:textId="77777777" w:rsidR="001F2B27" w:rsidRDefault="001F2B27">
      <w:pPr>
        <w:pStyle w:val="Textkomentr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F7647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F0CB6" w14:textId="77777777" w:rsidR="000F6AEA" w:rsidRDefault="000F6AEA" w:rsidP="00CF35D8">
      <w:pPr>
        <w:spacing w:after="0" w:line="240" w:lineRule="auto"/>
      </w:pPr>
      <w:r>
        <w:separator/>
      </w:r>
    </w:p>
  </w:endnote>
  <w:endnote w:type="continuationSeparator" w:id="0">
    <w:p w14:paraId="5CCEE08B" w14:textId="77777777" w:rsidR="000F6AEA" w:rsidRDefault="000F6AEA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CB3EF" w14:textId="77777777" w:rsidR="00DF0FF8" w:rsidRDefault="00DF0F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613456"/>
      <w:docPartObj>
        <w:docPartGallery w:val="Page Numbers (Bottom of Page)"/>
        <w:docPartUnique/>
      </w:docPartObj>
    </w:sdtPr>
    <w:sdtEndPr/>
    <w:sdtContent>
      <w:p w14:paraId="3C8755FE" w14:textId="3C3CF60D" w:rsidR="00FA308E" w:rsidRDefault="00587681">
        <w:pPr>
          <w:pStyle w:val="Pta"/>
          <w:jc w:val="center"/>
        </w:pPr>
        <w:r>
          <w:fldChar w:fldCharType="begin"/>
        </w:r>
        <w:r w:rsidR="00FA308E">
          <w:instrText>PAGE   \* MERGEFORMAT</w:instrText>
        </w:r>
        <w:r>
          <w:fldChar w:fldCharType="separate"/>
        </w:r>
        <w:r w:rsidR="006A1ED7">
          <w:rPr>
            <w:noProof/>
          </w:rPr>
          <w:t>2</w:t>
        </w:r>
        <w:r>
          <w:fldChar w:fldCharType="end"/>
        </w:r>
      </w:p>
    </w:sdtContent>
  </w:sdt>
  <w:p w14:paraId="2EFAB7C8" w14:textId="77777777" w:rsidR="00FA308E" w:rsidRDefault="00FA308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3BF2C" w14:textId="77777777" w:rsidR="00DF0FF8" w:rsidRDefault="00DF0F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3F84C" w14:textId="77777777" w:rsidR="000F6AEA" w:rsidRDefault="000F6AEA" w:rsidP="00CF35D8">
      <w:pPr>
        <w:spacing w:after="0" w:line="240" w:lineRule="auto"/>
      </w:pPr>
      <w:r>
        <w:separator/>
      </w:r>
    </w:p>
  </w:footnote>
  <w:footnote w:type="continuationSeparator" w:id="0">
    <w:p w14:paraId="68EFBCC9" w14:textId="77777777" w:rsidR="000F6AEA" w:rsidRDefault="000F6AEA" w:rsidP="00CF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2F686" w14:textId="77777777" w:rsidR="00DF0FF8" w:rsidRDefault="00DF0F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6CDE8" w14:textId="77777777" w:rsidR="00DF0FF8" w:rsidRDefault="00DF0FF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EB7DA" w14:textId="77777777" w:rsidR="00DF0FF8" w:rsidRDefault="00DF0F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C7083"/>
    <w:multiLevelType w:val="hybridMultilevel"/>
    <w:tmpl w:val="B0F077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E7419"/>
    <w:multiLevelType w:val="hybridMultilevel"/>
    <w:tmpl w:val="F410B896"/>
    <w:lvl w:ilvl="0" w:tplc="8FB815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idet Eva">
    <w15:presenceInfo w15:providerId="AD" w15:userId="S-1-5-21-1708537768-1177238915-839522115-272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DB"/>
    <w:rsid w:val="00012FA6"/>
    <w:rsid w:val="00040AFD"/>
    <w:rsid w:val="00053B89"/>
    <w:rsid w:val="0009648A"/>
    <w:rsid w:val="000A2060"/>
    <w:rsid w:val="000A6919"/>
    <w:rsid w:val="000E6FBF"/>
    <w:rsid w:val="000F127B"/>
    <w:rsid w:val="000F6AEA"/>
    <w:rsid w:val="0011687E"/>
    <w:rsid w:val="00127027"/>
    <w:rsid w:val="001573E9"/>
    <w:rsid w:val="00163A3E"/>
    <w:rsid w:val="00180141"/>
    <w:rsid w:val="00185E0B"/>
    <w:rsid w:val="0019565D"/>
    <w:rsid w:val="001A5EA2"/>
    <w:rsid w:val="001C642F"/>
    <w:rsid w:val="001C7453"/>
    <w:rsid w:val="001F2B27"/>
    <w:rsid w:val="001F6FD8"/>
    <w:rsid w:val="00203036"/>
    <w:rsid w:val="00225CD9"/>
    <w:rsid w:val="002468E1"/>
    <w:rsid w:val="002529B9"/>
    <w:rsid w:val="002658B3"/>
    <w:rsid w:val="00293B12"/>
    <w:rsid w:val="002A1097"/>
    <w:rsid w:val="002A3997"/>
    <w:rsid w:val="002A3AAA"/>
    <w:rsid w:val="002D7F9B"/>
    <w:rsid w:val="002D7FC6"/>
    <w:rsid w:val="002E3F1A"/>
    <w:rsid w:val="00315DDF"/>
    <w:rsid w:val="003212AD"/>
    <w:rsid w:val="00341C7F"/>
    <w:rsid w:val="003649A8"/>
    <w:rsid w:val="003A44C8"/>
    <w:rsid w:val="003D1C1C"/>
    <w:rsid w:val="003F64DD"/>
    <w:rsid w:val="00411C84"/>
    <w:rsid w:val="00446402"/>
    <w:rsid w:val="00446EB1"/>
    <w:rsid w:val="00463EC0"/>
    <w:rsid w:val="00493B65"/>
    <w:rsid w:val="004A62EB"/>
    <w:rsid w:val="004A6B74"/>
    <w:rsid w:val="004C05D7"/>
    <w:rsid w:val="004C0B5B"/>
    <w:rsid w:val="004F6489"/>
    <w:rsid w:val="00505C76"/>
    <w:rsid w:val="00514FA1"/>
    <w:rsid w:val="00522F2C"/>
    <w:rsid w:val="005322A0"/>
    <w:rsid w:val="005361EC"/>
    <w:rsid w:val="00547A11"/>
    <w:rsid w:val="0055263C"/>
    <w:rsid w:val="0055351A"/>
    <w:rsid w:val="00566640"/>
    <w:rsid w:val="00583AF0"/>
    <w:rsid w:val="0058409B"/>
    <w:rsid w:val="0058713F"/>
    <w:rsid w:val="005871B1"/>
    <w:rsid w:val="00587681"/>
    <w:rsid w:val="005C19C3"/>
    <w:rsid w:val="005C4DD4"/>
    <w:rsid w:val="005D23FC"/>
    <w:rsid w:val="005D6536"/>
    <w:rsid w:val="005E3719"/>
    <w:rsid w:val="005E4E88"/>
    <w:rsid w:val="00624755"/>
    <w:rsid w:val="006377DA"/>
    <w:rsid w:val="006459EE"/>
    <w:rsid w:val="00660F0A"/>
    <w:rsid w:val="006A1ED7"/>
    <w:rsid w:val="006A58DB"/>
    <w:rsid w:val="006A73FE"/>
    <w:rsid w:val="006B6CBE"/>
    <w:rsid w:val="006E77C5"/>
    <w:rsid w:val="00705B10"/>
    <w:rsid w:val="00747374"/>
    <w:rsid w:val="00775EA9"/>
    <w:rsid w:val="007A5170"/>
    <w:rsid w:val="007B6021"/>
    <w:rsid w:val="007B618D"/>
    <w:rsid w:val="007D1981"/>
    <w:rsid w:val="007E4ED1"/>
    <w:rsid w:val="00806FA5"/>
    <w:rsid w:val="00845CA0"/>
    <w:rsid w:val="008721DB"/>
    <w:rsid w:val="00875A42"/>
    <w:rsid w:val="008A6D4D"/>
    <w:rsid w:val="008C3B1D"/>
    <w:rsid w:val="008C3C41"/>
    <w:rsid w:val="008D6E89"/>
    <w:rsid w:val="008E3B0B"/>
    <w:rsid w:val="0093652F"/>
    <w:rsid w:val="00946F53"/>
    <w:rsid w:val="00947E73"/>
    <w:rsid w:val="009745E2"/>
    <w:rsid w:val="009A7D27"/>
    <w:rsid w:val="009D103A"/>
    <w:rsid w:val="009F4E8D"/>
    <w:rsid w:val="00A2003C"/>
    <w:rsid w:val="00A62E57"/>
    <w:rsid w:val="00A71E3A"/>
    <w:rsid w:val="00A72355"/>
    <w:rsid w:val="00AB111C"/>
    <w:rsid w:val="00AB6211"/>
    <w:rsid w:val="00AD0BE0"/>
    <w:rsid w:val="00AE7EE4"/>
    <w:rsid w:val="00B1374A"/>
    <w:rsid w:val="00B1753F"/>
    <w:rsid w:val="00B41A8A"/>
    <w:rsid w:val="00B440DB"/>
    <w:rsid w:val="00B50BB9"/>
    <w:rsid w:val="00B61F35"/>
    <w:rsid w:val="00B83C25"/>
    <w:rsid w:val="00BB5601"/>
    <w:rsid w:val="00BC118A"/>
    <w:rsid w:val="00BC4F1C"/>
    <w:rsid w:val="00BE0ACC"/>
    <w:rsid w:val="00BF2F35"/>
    <w:rsid w:val="00BF4792"/>
    <w:rsid w:val="00C065E1"/>
    <w:rsid w:val="00C146B4"/>
    <w:rsid w:val="00C32EA8"/>
    <w:rsid w:val="00C5388A"/>
    <w:rsid w:val="00C76F25"/>
    <w:rsid w:val="00C8337A"/>
    <w:rsid w:val="00CD3DE7"/>
    <w:rsid w:val="00CD7D64"/>
    <w:rsid w:val="00CF35D8"/>
    <w:rsid w:val="00D37CE5"/>
    <w:rsid w:val="00D5619C"/>
    <w:rsid w:val="00D70B8C"/>
    <w:rsid w:val="00DA6ABC"/>
    <w:rsid w:val="00DB7498"/>
    <w:rsid w:val="00DD5CB0"/>
    <w:rsid w:val="00DD6C11"/>
    <w:rsid w:val="00DF0FF8"/>
    <w:rsid w:val="00E123E1"/>
    <w:rsid w:val="00E4756F"/>
    <w:rsid w:val="00E5266A"/>
    <w:rsid w:val="00EC5730"/>
    <w:rsid w:val="00ED7D0C"/>
    <w:rsid w:val="00EE6089"/>
    <w:rsid w:val="00F13088"/>
    <w:rsid w:val="00F20D30"/>
    <w:rsid w:val="00F308A0"/>
    <w:rsid w:val="00F53FDD"/>
    <w:rsid w:val="00F61779"/>
    <w:rsid w:val="00F9106A"/>
    <w:rsid w:val="00FA308E"/>
    <w:rsid w:val="00FA597D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BD5A"/>
  <w15:docId w15:val="{10D2AAE3-5AD7-46D7-AEB4-F7FD08FE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4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A6ABC"/>
    <w:rPr>
      <w:color w:val="808080"/>
    </w:rPr>
  </w:style>
  <w:style w:type="character" w:customStyle="1" w:styleId="tl1">
    <w:name w:val="Štýl1"/>
    <w:basedOn w:val="Predvolenpsmoodseku"/>
    <w:uiPriority w:val="1"/>
    <w:rsid w:val="002D7F9B"/>
    <w:rPr>
      <w:rFonts w:ascii="Times New Roman" w:hAnsi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35D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F35D8"/>
    <w:rPr>
      <w:vertAlign w:val="superscript"/>
    </w:rPr>
  </w:style>
  <w:style w:type="paragraph" w:styleId="Odsekzoznamu">
    <w:name w:val="List Paragraph"/>
    <w:basedOn w:val="Normlny"/>
    <w:uiPriority w:val="34"/>
    <w:qFormat/>
    <w:rsid w:val="00BF2F3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47A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7A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7A1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A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7A11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713F"/>
  </w:style>
  <w:style w:type="paragraph" w:styleId="Pta">
    <w:name w:val="footer"/>
    <w:basedOn w:val="Normlny"/>
    <w:link w:val="Pt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713F"/>
  </w:style>
  <w:style w:type="paragraph" w:styleId="Revzia">
    <w:name w:val="Revision"/>
    <w:hidden/>
    <w:uiPriority w:val="99"/>
    <w:semiHidden/>
    <w:rsid w:val="00AE7EE4"/>
    <w:pPr>
      <w:spacing w:after="0" w:line="240" w:lineRule="auto"/>
    </w:pPr>
  </w:style>
  <w:style w:type="paragraph" w:customStyle="1" w:styleId="Default">
    <w:name w:val="Default"/>
    <w:rsid w:val="00F53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95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edu.sk/zjednodusene-vykazovanie-vydavko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9774-827D-47DC-AF91-6274FA30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HP</cp:lastModifiedBy>
  <cp:revision>9</cp:revision>
  <cp:lastPrinted>2017-08-10T12:07:00Z</cp:lastPrinted>
  <dcterms:created xsi:type="dcterms:W3CDTF">2020-09-22T06:15:00Z</dcterms:created>
  <dcterms:modified xsi:type="dcterms:W3CDTF">2021-10-10T09:22:00Z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