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Pr="003D4BF0" w:rsidRDefault="510521BD" w:rsidP="003D4BF0">
      <w:r w:rsidRPr="003D4BF0">
        <w:rPr>
          <w:noProof/>
          <w:lang w:eastAsia="sk-SK"/>
        </w:rPr>
        <w:drawing>
          <wp:inline distT="0" distB="0" distL="0" distR="0" wp14:anchorId="59E5787D" wp14:editId="639A1C83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Pr="003D4BF0" w:rsidRDefault="00F305BB" w:rsidP="003D4BF0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3D4BF0" w:rsidRDefault="00F305BB" w:rsidP="003D4BF0">
      <w:pPr>
        <w:jc w:val="center"/>
        <w:rPr>
          <w:rFonts w:ascii="Times New Roman" w:hAnsi="Times New Roman"/>
          <w:b/>
          <w:sz w:val="28"/>
          <w:szCs w:val="28"/>
        </w:rPr>
      </w:pPr>
      <w:r w:rsidRPr="003D4BF0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3D4BF0" w:rsidRDefault="00F305BB" w:rsidP="003D4BF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4578"/>
      </w:tblGrid>
      <w:tr w:rsidR="00F305BB" w:rsidRPr="003D4BF0" w14:paraId="59B17595" w14:textId="77777777" w:rsidTr="007B6C7D">
        <w:tc>
          <w:tcPr>
            <w:tcW w:w="4606" w:type="dxa"/>
          </w:tcPr>
          <w:p w14:paraId="635E52AB" w14:textId="77777777" w:rsidR="00F305BB" w:rsidRPr="003D4BF0" w:rsidRDefault="00F305BB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3D4BF0" w:rsidRDefault="00F305BB" w:rsidP="003D4BF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Vzdelávanie</w:t>
            </w:r>
          </w:p>
        </w:tc>
      </w:tr>
      <w:tr w:rsidR="000E5EED" w:rsidRPr="003D4BF0" w14:paraId="3BE2BE90" w14:textId="77777777" w:rsidTr="007B6C7D">
        <w:tc>
          <w:tcPr>
            <w:tcW w:w="4606" w:type="dxa"/>
          </w:tcPr>
          <w:p w14:paraId="0235A2C4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0E5EED" w:rsidRPr="003D4BF0" w:rsidRDefault="000E5EED" w:rsidP="003D4BF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0E5EED" w:rsidRPr="003D4BF0" w14:paraId="5D962873" w14:textId="77777777" w:rsidTr="007B6C7D">
        <w:tc>
          <w:tcPr>
            <w:tcW w:w="4606" w:type="dxa"/>
          </w:tcPr>
          <w:p w14:paraId="56991BD7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A728EC7" w14:textId="77777777" w:rsidR="000E5EED" w:rsidRPr="003D4BF0" w:rsidRDefault="000E5EED" w:rsidP="003D4BF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Banskobystrický samosprávny kraj (</w:t>
            </w:r>
            <w:r w:rsidR="003F17C2" w:rsidRPr="003D4BF0">
              <w:rPr>
                <w:rFonts w:ascii="Times New Roman" w:hAnsi="Times New Roman"/>
              </w:rPr>
              <w:t>Spojená škola, Detva</w:t>
            </w:r>
            <w:r w:rsidRPr="003D4BF0">
              <w:rPr>
                <w:rFonts w:ascii="Times New Roman" w:hAnsi="Times New Roman"/>
              </w:rPr>
              <w:t>)</w:t>
            </w:r>
          </w:p>
        </w:tc>
      </w:tr>
      <w:tr w:rsidR="000E5EED" w:rsidRPr="003D4BF0" w14:paraId="7B473A2B" w14:textId="77777777" w:rsidTr="007B6C7D">
        <w:tc>
          <w:tcPr>
            <w:tcW w:w="4606" w:type="dxa"/>
          </w:tcPr>
          <w:p w14:paraId="511F643C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05F77ED" w14:textId="77777777" w:rsidR="000E5EED" w:rsidRPr="003D4BF0" w:rsidRDefault="0085024B" w:rsidP="003D4BF0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Moderné vzdelávanie pre prax 2</w:t>
            </w:r>
          </w:p>
        </w:tc>
      </w:tr>
      <w:tr w:rsidR="000E5EED" w:rsidRPr="003D4BF0" w14:paraId="4F8365BA" w14:textId="77777777" w:rsidTr="007B6C7D">
        <w:tc>
          <w:tcPr>
            <w:tcW w:w="4606" w:type="dxa"/>
          </w:tcPr>
          <w:p w14:paraId="14091AB1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0F9304D" w14:textId="77777777" w:rsidR="000E5EED" w:rsidRPr="003D4BF0" w:rsidRDefault="000E5EED" w:rsidP="003D4BF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312011ACM2</w:t>
            </w:r>
          </w:p>
        </w:tc>
      </w:tr>
      <w:tr w:rsidR="000E5EED" w:rsidRPr="003D4BF0" w14:paraId="4E990058" w14:textId="77777777" w:rsidTr="007B6C7D">
        <w:tc>
          <w:tcPr>
            <w:tcW w:w="4606" w:type="dxa"/>
          </w:tcPr>
          <w:p w14:paraId="196D3EB5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69C101E" w14:textId="77777777" w:rsidR="000E5EED" w:rsidRPr="003D4BF0" w:rsidRDefault="00E50A33" w:rsidP="003D4BF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K</w:t>
            </w:r>
            <w:r w:rsidR="000E5EED" w:rsidRPr="003D4BF0">
              <w:rPr>
                <w:rFonts w:ascii="Times New Roman" w:hAnsi="Times New Roman"/>
              </w:rPr>
              <w:t xml:space="preserve">lub </w:t>
            </w:r>
            <w:r w:rsidR="00F37A7F" w:rsidRPr="003D4BF0">
              <w:rPr>
                <w:rFonts w:ascii="Times New Roman" w:hAnsi="Times New Roman"/>
              </w:rPr>
              <w:t>finančn</w:t>
            </w:r>
            <w:r w:rsidR="000E5EED" w:rsidRPr="003D4BF0">
              <w:rPr>
                <w:rFonts w:ascii="Times New Roman" w:hAnsi="Times New Roman"/>
              </w:rPr>
              <w:t>ej gramotnosti</w:t>
            </w:r>
          </w:p>
        </w:tc>
      </w:tr>
      <w:tr w:rsidR="000E5EED" w:rsidRPr="003D4BF0" w14:paraId="797A9054" w14:textId="77777777" w:rsidTr="007B6C7D">
        <w:tc>
          <w:tcPr>
            <w:tcW w:w="4606" w:type="dxa"/>
          </w:tcPr>
          <w:p w14:paraId="6C6CB45F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B4D64FE" w14:textId="5386155D" w:rsidR="000E5EED" w:rsidRPr="003D4BF0" w:rsidRDefault="004C086D" w:rsidP="004C08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8595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="00D956D3" w:rsidRPr="003D4BF0">
              <w:rPr>
                <w:rFonts w:ascii="Times New Roman" w:hAnsi="Times New Roman"/>
              </w:rPr>
              <w:t>.2021</w:t>
            </w:r>
          </w:p>
        </w:tc>
      </w:tr>
      <w:tr w:rsidR="000E5EED" w:rsidRPr="003D4BF0" w14:paraId="0715B168" w14:textId="77777777" w:rsidTr="007B6C7D">
        <w:tc>
          <w:tcPr>
            <w:tcW w:w="4606" w:type="dxa"/>
          </w:tcPr>
          <w:p w14:paraId="010826E4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7B27124" w14:textId="77777777" w:rsidR="000E5EED" w:rsidRPr="003D4BF0" w:rsidRDefault="00BF4CE2" w:rsidP="003D4BF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Spojená škola</w:t>
            </w:r>
            <w:r w:rsidR="003F17C2" w:rsidRPr="003D4BF0">
              <w:rPr>
                <w:rFonts w:ascii="Times New Roman" w:hAnsi="Times New Roman"/>
              </w:rPr>
              <w:t>,</w:t>
            </w:r>
            <w:r w:rsidRPr="003D4BF0">
              <w:rPr>
                <w:rFonts w:ascii="Times New Roman" w:hAnsi="Times New Roman"/>
              </w:rPr>
              <w:t xml:space="preserve"> Detva</w:t>
            </w:r>
          </w:p>
        </w:tc>
      </w:tr>
      <w:tr w:rsidR="000E5EED" w:rsidRPr="003D4BF0" w14:paraId="1849A578" w14:textId="77777777" w:rsidTr="007B6C7D">
        <w:tc>
          <w:tcPr>
            <w:tcW w:w="4606" w:type="dxa"/>
          </w:tcPr>
          <w:p w14:paraId="0EC5992C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68D1862" w14:textId="77777777" w:rsidR="000E5EED" w:rsidRPr="003D4BF0" w:rsidRDefault="003F17C2" w:rsidP="003D4BF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Mgr. Oľga Feješová</w:t>
            </w:r>
          </w:p>
        </w:tc>
      </w:tr>
      <w:tr w:rsidR="000E5EED" w:rsidRPr="003D4BF0" w14:paraId="0E2032A7" w14:textId="77777777" w:rsidTr="007B6C7D">
        <w:tc>
          <w:tcPr>
            <w:tcW w:w="4606" w:type="dxa"/>
          </w:tcPr>
          <w:p w14:paraId="58A64B86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A7C75CB" w14:textId="77777777" w:rsidR="000E5EED" w:rsidRPr="003D4BF0" w:rsidRDefault="00655323" w:rsidP="003D4BF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8" w:history="1">
              <w:r w:rsidR="003F17C2" w:rsidRPr="003D4BF0">
                <w:rPr>
                  <w:rStyle w:val="Hypertextovprepojenie"/>
                  <w:rFonts w:ascii="Times New Roman" w:hAnsi="Times New Roman"/>
                </w:rPr>
                <w:t>http://ssdetva.proxia.sk/2020/09/09/projekt-esf-moderne-vzdelavanie-pre-prax-2/</w:t>
              </w:r>
            </w:hyperlink>
            <w:r w:rsidR="003F17C2" w:rsidRPr="003D4BF0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</w:tbl>
    <w:p w14:paraId="02EB378F" w14:textId="77777777" w:rsidR="00F305BB" w:rsidRPr="003D4BF0" w:rsidRDefault="00F305BB" w:rsidP="003D4BF0">
      <w:pPr>
        <w:pStyle w:val="Odsekzoznamu"/>
        <w:rPr>
          <w:rFonts w:ascii="Times New Roman" w:hAnsi="Times New Roman"/>
        </w:rPr>
      </w:pPr>
    </w:p>
    <w:p w14:paraId="6A05A809" w14:textId="77777777" w:rsidR="00631AAB" w:rsidRPr="003D4BF0" w:rsidRDefault="00631AAB" w:rsidP="003D4BF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31AAB" w:rsidRPr="003D4BF0" w14:paraId="40BB4318" w14:textId="77777777" w:rsidTr="003C1854">
        <w:trPr>
          <w:trHeight w:val="6419"/>
        </w:trPr>
        <w:tc>
          <w:tcPr>
            <w:tcW w:w="9062" w:type="dxa"/>
          </w:tcPr>
          <w:p w14:paraId="2105659F" w14:textId="77777777" w:rsidR="00631AAB" w:rsidRPr="003D4BF0" w:rsidRDefault="00631AAB" w:rsidP="003D4B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  <w:b/>
              </w:rPr>
              <w:t>Manažérske zhrnutie:</w:t>
            </w:r>
          </w:p>
          <w:p w14:paraId="4DA1B692" w14:textId="7777777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Anotácia: </w:t>
            </w:r>
          </w:p>
          <w:p w14:paraId="4384071A" w14:textId="7C883AB8" w:rsidR="00A93E6C" w:rsidRDefault="00ED567A" w:rsidP="00CF65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Hlavnou témou stretnutia bola </w:t>
            </w:r>
            <w:r w:rsidR="00CF65E7" w:rsidRPr="00CF65E7">
              <w:rPr>
                <w:rFonts w:ascii="Times New Roman" w:hAnsi="Times New Roman"/>
              </w:rPr>
              <w:t xml:space="preserve">Finančná gramotnosť v zmysle Národného štandardu </w:t>
            </w:r>
            <w:r w:rsidR="004C086D">
              <w:rPr>
                <w:rFonts w:ascii="Times New Roman" w:hAnsi="Times New Roman"/>
              </w:rPr>
              <w:t>–</w:t>
            </w:r>
            <w:r w:rsidR="00CF65E7" w:rsidRPr="00CF65E7">
              <w:rPr>
                <w:rFonts w:ascii="Times New Roman" w:hAnsi="Times New Roman"/>
              </w:rPr>
              <w:t xml:space="preserve"> </w:t>
            </w:r>
            <w:r w:rsidR="004C086D">
              <w:rPr>
                <w:rFonts w:ascii="Times New Roman" w:hAnsi="Times New Roman"/>
              </w:rPr>
              <w:t>Riadenie rizika a poistenie</w:t>
            </w:r>
          </w:p>
          <w:p w14:paraId="25E8441C" w14:textId="77777777" w:rsidR="00CF65E7" w:rsidRPr="003D4BF0" w:rsidRDefault="00CF65E7" w:rsidP="00CF65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DFEB2B" w14:textId="17C32F28" w:rsidR="00631AAB" w:rsidRPr="003D4BF0" w:rsidRDefault="00A93E6C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Na stretnutí si členovia OK vymieňali skúsenosti </w:t>
            </w:r>
            <w:r w:rsidR="009C31FE" w:rsidRPr="003D4BF0">
              <w:rPr>
                <w:rFonts w:ascii="Times New Roman" w:hAnsi="Times New Roman"/>
              </w:rPr>
              <w:t>z vyučovania uvedených obsahových štandardov</w:t>
            </w:r>
            <w:r w:rsidRPr="003D4BF0">
              <w:rPr>
                <w:rFonts w:ascii="Times New Roman" w:hAnsi="Times New Roman"/>
              </w:rPr>
              <w:t xml:space="preserve">. </w:t>
            </w:r>
            <w:r w:rsidR="00DE0D22" w:rsidRPr="003D4BF0">
              <w:rPr>
                <w:rFonts w:ascii="Times New Roman" w:hAnsi="Times New Roman"/>
              </w:rPr>
              <w:t xml:space="preserve">Nosnou témou stretnutia bola príprava vyučovacích hodín k zvoleným témam. </w:t>
            </w:r>
            <w:r w:rsidR="00631AAB" w:rsidRPr="003D4BF0">
              <w:rPr>
                <w:rFonts w:ascii="Times New Roman" w:hAnsi="Times New Roman"/>
              </w:rPr>
              <w:t xml:space="preserve"> </w:t>
            </w:r>
          </w:p>
          <w:p w14:paraId="5A39BBE3" w14:textId="7777777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07EF5A" w14:textId="7777777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Kľúčové slová:</w:t>
            </w:r>
          </w:p>
          <w:p w14:paraId="35F04650" w14:textId="7661DF55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Finančná gramotnosť, </w:t>
            </w:r>
            <w:r w:rsidR="004C086D">
              <w:rPr>
                <w:rFonts w:ascii="Times New Roman" w:hAnsi="Times New Roman"/>
              </w:rPr>
              <w:t>riziko, poistenie, poistná udalosť</w:t>
            </w:r>
          </w:p>
          <w:p w14:paraId="41C8F396" w14:textId="77777777" w:rsidR="00A93E6C" w:rsidRPr="003D4BF0" w:rsidRDefault="00A93E6C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2A3D3EC" w14:textId="00237FB8" w:rsidR="00A93E6C" w:rsidRPr="003D4BF0" w:rsidRDefault="00A93E6C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AAB" w:rsidRPr="003D4BF0" w14:paraId="0CF18FFD" w14:textId="77777777" w:rsidTr="003C1854">
        <w:trPr>
          <w:trHeight w:val="1275"/>
        </w:trPr>
        <w:tc>
          <w:tcPr>
            <w:tcW w:w="9062" w:type="dxa"/>
          </w:tcPr>
          <w:p w14:paraId="1787A5D5" w14:textId="77777777" w:rsidR="00631AAB" w:rsidRPr="00D8410D" w:rsidRDefault="00631AAB" w:rsidP="003D4B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8410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D8410D">
              <w:rPr>
                <w:rFonts w:ascii="Times New Roman" w:hAnsi="Times New Roman"/>
              </w:rPr>
              <w:t xml:space="preserve"> </w:t>
            </w:r>
          </w:p>
          <w:p w14:paraId="0D0B940D" w14:textId="77777777" w:rsidR="00631AAB" w:rsidRPr="00D8410D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A33C7C" w14:textId="7477B800" w:rsidR="00ED567A" w:rsidRPr="00D8410D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8410D">
              <w:rPr>
                <w:rFonts w:ascii="Times New Roman" w:hAnsi="Times New Roman"/>
              </w:rPr>
              <w:t xml:space="preserve">Hlavnou témou stretnutia bola „Finančná gramotnosť v zmysle Národného štandardu“, pričom sme sa venovali </w:t>
            </w:r>
            <w:r w:rsidR="00076F83">
              <w:rPr>
                <w:rFonts w:ascii="Times New Roman" w:hAnsi="Times New Roman"/>
              </w:rPr>
              <w:t>téme</w:t>
            </w:r>
            <w:r w:rsidR="00CF65E7" w:rsidRPr="00D8410D">
              <w:rPr>
                <w:rFonts w:ascii="Times New Roman" w:hAnsi="Times New Roman"/>
              </w:rPr>
              <w:t xml:space="preserve"> </w:t>
            </w:r>
            <w:r w:rsidR="004C086D">
              <w:rPr>
                <w:rFonts w:ascii="Times New Roman" w:hAnsi="Times New Roman"/>
              </w:rPr>
              <w:t>Riadenie rizika a poistenie</w:t>
            </w:r>
            <w:r w:rsidR="00CF65E7" w:rsidRPr="00D8410D">
              <w:rPr>
                <w:rFonts w:ascii="Times New Roman" w:hAnsi="Times New Roman"/>
              </w:rPr>
              <w:t xml:space="preserve"> </w:t>
            </w:r>
            <w:r w:rsidR="00ED567A" w:rsidRPr="00D8410D">
              <w:rPr>
                <w:rFonts w:ascii="Times New Roman" w:hAnsi="Times New Roman"/>
              </w:rPr>
              <w:t xml:space="preserve">a ich mieste vo vzdelávacích štandardoch odborných a všeobecno-vzdelávacích predmetov. </w:t>
            </w:r>
          </w:p>
          <w:p w14:paraId="1E6C6FAB" w14:textId="77777777" w:rsidR="00631AAB" w:rsidRPr="00D8410D" w:rsidRDefault="00D23675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8410D">
              <w:rPr>
                <w:rFonts w:ascii="Times New Roman" w:hAnsi="Times New Roman"/>
              </w:rPr>
              <w:t>Štandardy sme konkretizovali do konkrétnych predmetov, tematických celkov a vyučovacích hodín</w:t>
            </w:r>
            <w:r w:rsidR="00ED567A" w:rsidRPr="00D8410D">
              <w:rPr>
                <w:rFonts w:ascii="Times New Roman" w:hAnsi="Times New Roman"/>
              </w:rPr>
              <w:t xml:space="preserve">. </w:t>
            </w:r>
            <w:r w:rsidR="00631AAB" w:rsidRPr="00D8410D">
              <w:rPr>
                <w:rFonts w:ascii="Times New Roman" w:hAnsi="Times New Roman"/>
              </w:rPr>
              <w:t xml:space="preserve"> </w:t>
            </w:r>
          </w:p>
          <w:p w14:paraId="2511F2BC" w14:textId="77777777" w:rsidR="00631AAB" w:rsidRPr="00D8410D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8410D">
              <w:rPr>
                <w:rFonts w:ascii="Times New Roman" w:hAnsi="Times New Roman"/>
              </w:rPr>
              <w:t>Hlavné body stretnutia:</w:t>
            </w:r>
          </w:p>
          <w:p w14:paraId="66D93C71" w14:textId="77777777" w:rsidR="00631AAB" w:rsidRPr="00D8410D" w:rsidRDefault="00631AAB" w:rsidP="003D4BF0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D8410D">
              <w:rPr>
                <w:rFonts w:ascii="Times New Roman" w:hAnsi="Times New Roman"/>
              </w:rPr>
              <w:t xml:space="preserve">Prezentácia </w:t>
            </w:r>
            <w:r w:rsidR="00ED567A" w:rsidRPr="00D8410D">
              <w:rPr>
                <w:rFonts w:ascii="Times New Roman" w:hAnsi="Times New Roman"/>
              </w:rPr>
              <w:t>vybraných tém</w:t>
            </w:r>
            <w:r w:rsidRPr="00D8410D">
              <w:rPr>
                <w:rFonts w:ascii="Times New Roman" w:hAnsi="Times New Roman"/>
              </w:rPr>
              <w:t xml:space="preserve"> finančnej gramotnosti</w:t>
            </w:r>
          </w:p>
          <w:p w14:paraId="6502F3E0" w14:textId="790C3C3E" w:rsidR="00631AAB" w:rsidRPr="00D8410D" w:rsidRDefault="00CF65E7" w:rsidP="003D4BF0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D8410D">
              <w:rPr>
                <w:rFonts w:ascii="Times New Roman" w:hAnsi="Times New Roman"/>
              </w:rPr>
              <w:t>Prepojenie a implementácia štandardov do odborných predmetov</w:t>
            </w:r>
          </w:p>
          <w:p w14:paraId="64480BB0" w14:textId="08A8D879" w:rsidR="007635CA" w:rsidRPr="00D8410D" w:rsidRDefault="00F22255" w:rsidP="00CF65E7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vyučovacích hodín</w:t>
            </w:r>
          </w:p>
          <w:p w14:paraId="43A28C07" w14:textId="77777777" w:rsidR="00631AAB" w:rsidRPr="00D8410D" w:rsidRDefault="00631AAB" w:rsidP="003D4BF0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D8410D">
              <w:rPr>
                <w:rFonts w:ascii="Times New Roman" w:hAnsi="Times New Roman"/>
              </w:rPr>
              <w:t>Diskusia a rôzne</w:t>
            </w:r>
          </w:p>
          <w:p w14:paraId="1D103146" w14:textId="77777777" w:rsidR="00631AAB" w:rsidRPr="00D8410D" w:rsidRDefault="00631AAB" w:rsidP="003D4BF0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D8410D">
              <w:rPr>
                <w:rFonts w:ascii="Times New Roman" w:hAnsi="Times New Roman"/>
              </w:rPr>
              <w:t>Závery a zhrnutie</w:t>
            </w:r>
          </w:p>
          <w:p w14:paraId="0E27B00A" w14:textId="1970296B" w:rsidR="00631AAB" w:rsidRPr="00D8410D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F1AB16" w14:textId="1ABB501A" w:rsidR="00B334A7" w:rsidRPr="00656340" w:rsidRDefault="00B334A7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56340">
              <w:rPr>
                <w:rFonts w:ascii="Times New Roman" w:hAnsi="Times New Roman"/>
              </w:rPr>
              <w:t>K bodu 1:</w:t>
            </w:r>
          </w:p>
          <w:p w14:paraId="603AA801" w14:textId="77777777" w:rsidR="00B334A7" w:rsidRPr="00656340" w:rsidRDefault="00B334A7" w:rsidP="00B334A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56340">
              <w:rPr>
                <w:rFonts w:ascii="Times New Roman" w:hAnsi="Times New Roman"/>
              </w:rPr>
              <w:t>Členovia pedagogického klubu prezentovali ostatným členom tému finančnej gramotnosti:</w:t>
            </w:r>
          </w:p>
          <w:p w14:paraId="1EFCB5D0" w14:textId="28319288" w:rsidR="00B334A7" w:rsidRPr="00656340" w:rsidRDefault="004A36A7" w:rsidP="00B334A7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56340">
              <w:rPr>
                <w:rFonts w:ascii="Times New Roman" w:hAnsi="Times New Roman"/>
              </w:rPr>
              <w:t>Riadenie rizika a poistenie</w:t>
            </w:r>
          </w:p>
          <w:p w14:paraId="0461C62E" w14:textId="35ABDFB4" w:rsidR="00076F83" w:rsidRPr="00D94A95" w:rsidRDefault="00076F83" w:rsidP="00D94A9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AFE60E6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/>
              </w:rPr>
              <w:t xml:space="preserve">Poisťovníctvo </w:t>
            </w:r>
            <w:r w:rsidRPr="00D94A95">
              <w:rPr>
                <w:rFonts w:ascii="Times New Roman" w:hAnsi="Times New Roman"/>
              </w:rPr>
              <w:t>ako odvetvie NH, ktoré poskytuje poistenie na poistnom trhu.</w:t>
            </w:r>
          </w:p>
          <w:p w14:paraId="1BD82AF4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</w:rPr>
              <w:t xml:space="preserve">Právna norma – </w:t>
            </w:r>
            <w:r w:rsidRPr="00D94A95">
              <w:rPr>
                <w:rFonts w:ascii="Times New Roman" w:hAnsi="Times New Roman"/>
                <w:b/>
              </w:rPr>
              <w:t>zákon o poisťovníctve.</w:t>
            </w:r>
          </w:p>
          <w:p w14:paraId="4EF48C7C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>Kategórie poistenia (pojmy):</w:t>
            </w:r>
          </w:p>
          <w:p w14:paraId="16BE5395" w14:textId="77777777" w:rsidR="00D94A95" w:rsidRPr="00D94A95" w:rsidRDefault="00D94A95" w:rsidP="00D94A9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>poistná doba –</w:t>
            </w:r>
            <w:r w:rsidRPr="00D94A95">
              <w:rPr>
                <w:rFonts w:ascii="Times New Roman" w:hAnsi="Times New Roman"/>
              </w:rPr>
              <w:t xml:space="preserve"> doba, na ktorú FO, PO uzatvorila poistnú zmluvu (14 dní, 40 rokov)</w:t>
            </w:r>
          </w:p>
          <w:p w14:paraId="1E992923" w14:textId="77777777" w:rsidR="00D94A95" w:rsidRPr="00D94A95" w:rsidRDefault="00D94A95" w:rsidP="00D94A9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 xml:space="preserve">poistná suma </w:t>
            </w:r>
            <w:r w:rsidRPr="00D94A95">
              <w:rPr>
                <w:rFonts w:ascii="Times New Roman" w:hAnsi="Times New Roman"/>
              </w:rPr>
              <w:t>– suma, na ktorú sú poistené, napr. život, zdravie, majetok</w:t>
            </w:r>
          </w:p>
          <w:p w14:paraId="74CBEB6B" w14:textId="77777777" w:rsidR="00D94A95" w:rsidRPr="00D94A95" w:rsidRDefault="00D94A95" w:rsidP="00D94A9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 xml:space="preserve">poistné – </w:t>
            </w:r>
            <w:r w:rsidRPr="00D94A95">
              <w:rPr>
                <w:rFonts w:ascii="Times New Roman" w:hAnsi="Times New Roman"/>
              </w:rPr>
              <w:t>cena za poskytnutú poistnú ochranu</w:t>
            </w:r>
          </w:p>
          <w:p w14:paraId="4E13618E" w14:textId="77777777" w:rsidR="00D94A95" w:rsidRPr="00D94A95" w:rsidRDefault="00D94A95" w:rsidP="00D94A9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 xml:space="preserve">poistné obdobie – </w:t>
            </w:r>
            <w:r w:rsidRPr="00D94A95">
              <w:rPr>
                <w:rFonts w:ascii="Times New Roman" w:hAnsi="Times New Roman"/>
              </w:rPr>
              <w:t>obdobie, kedy sa platí poistné (ročne, polročne)</w:t>
            </w:r>
          </w:p>
          <w:p w14:paraId="58925DD3" w14:textId="77777777" w:rsidR="00D94A95" w:rsidRPr="00D94A95" w:rsidRDefault="00D94A95" w:rsidP="00D94A9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 xml:space="preserve">poistná udalosť – </w:t>
            </w:r>
            <w:r w:rsidRPr="00D94A95">
              <w:rPr>
                <w:rFonts w:ascii="Times New Roman" w:hAnsi="Times New Roman"/>
              </w:rPr>
              <w:t>skutočnosť, ktorá spôsobí poistné plnenie, je daná poistnou zmluvou a poistnými podmienkami (strata, škoda, dožitie..)</w:t>
            </w:r>
          </w:p>
          <w:p w14:paraId="02264E4F" w14:textId="77777777" w:rsidR="00D94A95" w:rsidRPr="00D94A95" w:rsidRDefault="00D94A95" w:rsidP="00D94A9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 xml:space="preserve">poistné plnenie – </w:t>
            </w:r>
            <w:r w:rsidRPr="00D94A95">
              <w:rPr>
                <w:rFonts w:ascii="Times New Roman" w:hAnsi="Times New Roman"/>
              </w:rPr>
              <w:t>peňažná</w:t>
            </w:r>
            <w:r w:rsidRPr="00D94A95">
              <w:rPr>
                <w:rFonts w:ascii="Times New Roman" w:hAnsi="Times New Roman"/>
                <w:b/>
              </w:rPr>
              <w:t xml:space="preserve"> </w:t>
            </w:r>
            <w:r w:rsidRPr="00D94A95">
              <w:rPr>
                <w:rFonts w:ascii="Times New Roman" w:hAnsi="Times New Roman"/>
              </w:rPr>
              <w:t>suma vyplatená na základe vzniku poistnej udalosti</w:t>
            </w:r>
          </w:p>
          <w:p w14:paraId="1296DA55" w14:textId="77777777" w:rsidR="00D94A95" w:rsidRPr="00D94A95" w:rsidRDefault="00D94A95" w:rsidP="00D94A9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 xml:space="preserve">odkupná hodnota – </w:t>
            </w:r>
            <w:r w:rsidRPr="00D94A95">
              <w:rPr>
                <w:rFonts w:ascii="Times New Roman" w:hAnsi="Times New Roman"/>
              </w:rPr>
              <w:t>peňažná suma, ktorá bude vyplatená v prípade ukončenia poistenia pred uplynutím poistnej doby (je nižšia ako poistná suma)</w:t>
            </w:r>
          </w:p>
          <w:p w14:paraId="4042BA1C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/>
              </w:rPr>
              <w:t xml:space="preserve">Riziko - </w:t>
            </w:r>
            <w:r w:rsidRPr="00D94A95">
              <w:rPr>
                <w:rFonts w:ascii="Times New Roman" w:hAnsi="Times New Roman"/>
              </w:rPr>
              <w:t>pravdepodobnosť vzniku náhodnej udalosti</w:t>
            </w:r>
          </w:p>
          <w:p w14:paraId="5AEA9CBC" w14:textId="77777777" w:rsidR="00D94A95" w:rsidRPr="00D94A95" w:rsidRDefault="00D94A95" w:rsidP="00D94A9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druhy rizík:</w:t>
            </w:r>
          </w:p>
          <w:p w14:paraId="758BCCF5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/>
              </w:rPr>
              <w:t>Poistné riziko</w:t>
            </w:r>
            <w:r w:rsidRPr="00D94A95">
              <w:rPr>
                <w:rFonts w:ascii="Times New Roman" w:hAnsi="Times New Roman"/>
              </w:rPr>
              <w:t xml:space="preserve"> ako nebezpečenstvo, ktoré môže viesť k vzniku poistnej udalosti.</w:t>
            </w:r>
          </w:p>
          <w:p w14:paraId="0F42CC17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/>
              </w:rPr>
              <w:t>Poistná udalosť</w:t>
            </w:r>
            <w:r w:rsidRPr="00D94A95">
              <w:rPr>
                <w:rFonts w:ascii="Times New Roman" w:hAnsi="Times New Roman"/>
              </w:rPr>
              <w:t xml:space="preserve">  - skutočnosť, ktorá je predmetom poistenia (poškodenie, krádež...)</w:t>
            </w:r>
          </w:p>
          <w:p w14:paraId="109C5637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/>
              </w:rPr>
              <w:t xml:space="preserve">Poistenie </w:t>
            </w:r>
            <w:r w:rsidRPr="00D94A95">
              <w:rPr>
                <w:rFonts w:ascii="Times New Roman" w:hAnsi="Times New Roman"/>
              </w:rPr>
              <w:t>je špecifický druh tovaru, ktorý sa predáva na poistnom trhu.</w:t>
            </w:r>
          </w:p>
          <w:p w14:paraId="58A436DF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>Funkcie poistenia</w:t>
            </w:r>
          </w:p>
          <w:p w14:paraId="2EDA0060" w14:textId="77777777" w:rsidR="00D94A95" w:rsidRPr="00D94A95" w:rsidRDefault="00D94A95" w:rsidP="00D94A95">
            <w:pPr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primárna – poistenie ochraňuje pred rizikom a presúva ho na poisťovňu,</w:t>
            </w:r>
          </w:p>
          <w:p w14:paraId="7C4D23E9" w14:textId="77777777" w:rsidR="00D94A95" w:rsidRPr="00D94A95" w:rsidRDefault="00D94A95" w:rsidP="00D94A95">
            <w:pPr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akumulačno–redistribučná – spočíva v tvorbe poistných rezerv a vo vyplácaní poistných plnení v prípade vzniku poistnej udalosti,</w:t>
            </w:r>
          </w:p>
          <w:p w14:paraId="366794F6" w14:textId="77777777" w:rsidR="00D94A95" w:rsidRPr="00D94A95" w:rsidRDefault="00D94A95" w:rsidP="00D94A95">
            <w:pPr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stimulačná – poisťovňa stimuluje poistených, aby si chránili svoje záujmy (život, zdravie),</w:t>
            </w:r>
          </w:p>
          <w:p w14:paraId="3ECA69D3" w14:textId="77777777" w:rsidR="00D94A95" w:rsidRPr="00D94A95" w:rsidRDefault="00D94A95" w:rsidP="00D94A95">
            <w:pPr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kontrolná – poisťovňa skúma rozsah poistnej udalosti, stanovuje výšku poistného plnenia, hodnotí priebeh poistenia</w:t>
            </w:r>
          </w:p>
          <w:p w14:paraId="764A8FED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>Význam poistenia</w:t>
            </w:r>
          </w:p>
          <w:p w14:paraId="258073DB" w14:textId="77777777" w:rsidR="00D94A95" w:rsidRPr="00D94A95" w:rsidRDefault="00D94A95" w:rsidP="00D94A9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pre jednotlivca – zmierňuje negatívne vplyvy na jeho životnú úroveň, napr. pri úraze, krádeži,</w:t>
            </w:r>
          </w:p>
          <w:p w14:paraId="4BE95CAB" w14:textId="77777777" w:rsidR="00D94A95" w:rsidRPr="00D94A95" w:rsidRDefault="00D94A95" w:rsidP="00D94A9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pre podnikateľské subjekty – poistenie pomáha znášať podnikom nepredvídané škody, napr. pri živelnej udalosti, pri pracovnom raze,</w:t>
            </w:r>
          </w:p>
          <w:p w14:paraId="5294EA3B" w14:textId="77777777" w:rsidR="00D94A95" w:rsidRPr="00D94A95" w:rsidRDefault="00D94A95" w:rsidP="00D94A9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pre hospodárstvo – pomáha zabezpečovať plynulý chod ekonomiky, prispieva k rozvoju fin. trhu.</w:t>
            </w:r>
          </w:p>
          <w:p w14:paraId="35EAB8AB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>Princípy poistenia</w:t>
            </w:r>
          </w:p>
          <w:p w14:paraId="08BB4CCB" w14:textId="77777777" w:rsidR="00D94A95" w:rsidRPr="00D94A95" w:rsidRDefault="00D94A95" w:rsidP="00D94A95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 xml:space="preserve">solidárnosť </w:t>
            </w:r>
          </w:p>
          <w:p w14:paraId="147DC4F7" w14:textId="77777777" w:rsidR="00D94A95" w:rsidRPr="00D94A95" w:rsidRDefault="00D94A95" w:rsidP="00D94A95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 xml:space="preserve">podmienená návratnosť </w:t>
            </w:r>
          </w:p>
          <w:p w14:paraId="37F9FA91" w14:textId="77777777" w:rsidR="00D94A95" w:rsidRPr="00D94A95" w:rsidRDefault="00D94A95" w:rsidP="00D94A95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neekvivalentnosť</w:t>
            </w:r>
          </w:p>
          <w:p w14:paraId="0C0E676B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>Subjekty poistenia</w:t>
            </w:r>
          </w:p>
          <w:p w14:paraId="1FA22613" w14:textId="77777777" w:rsidR="00D94A95" w:rsidRPr="00D94A95" w:rsidRDefault="00D94A95" w:rsidP="00D94A9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/>
                <w:bCs/>
              </w:rPr>
              <w:t>Poisťovateľ</w:t>
            </w:r>
            <w:r w:rsidRPr="00D94A95">
              <w:rPr>
                <w:rFonts w:ascii="Times New Roman" w:hAnsi="Times New Roman"/>
              </w:rPr>
              <w:t xml:space="preserve"> – (poisťovňa) PO, ktorá je oprávnená vykonávať poisťovaciu činnosť.</w:t>
            </w:r>
          </w:p>
          <w:p w14:paraId="2A9B7534" w14:textId="77777777" w:rsidR="00D94A95" w:rsidRPr="00D94A95" w:rsidRDefault="00D94A95" w:rsidP="00D94A9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/>
                <w:bCs/>
              </w:rPr>
              <w:lastRenderedPageBreak/>
              <w:t>Poistník</w:t>
            </w:r>
            <w:r w:rsidRPr="00D94A95">
              <w:rPr>
                <w:rFonts w:ascii="Times New Roman" w:hAnsi="Times New Roman"/>
              </w:rPr>
              <w:t xml:space="preserve"> – FO, PO, ktorá uzatvorila s poisťovňou poistnú zmluvu, je povinná platiť poistné.</w:t>
            </w:r>
          </w:p>
          <w:p w14:paraId="28EC1E9D" w14:textId="77777777" w:rsidR="00D94A95" w:rsidRPr="00D94A95" w:rsidRDefault="00D94A95" w:rsidP="00D94A9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/>
                <w:bCs/>
              </w:rPr>
              <w:t xml:space="preserve">Poistený </w:t>
            </w:r>
            <w:r w:rsidRPr="00D94A95">
              <w:rPr>
                <w:rFonts w:ascii="Times New Roman" w:hAnsi="Times New Roman"/>
              </w:rPr>
              <w:t>– FO,PO, ktorej vzniká v prípade  poistnej udalosti nárok na poistné plnenie, nemusí byť poistníkom.</w:t>
            </w:r>
          </w:p>
          <w:p w14:paraId="055F34E5" w14:textId="77777777" w:rsidR="00D94A95" w:rsidRPr="00D94A95" w:rsidRDefault="00D94A95" w:rsidP="00D94A9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/>
                <w:bCs/>
              </w:rPr>
              <w:t xml:space="preserve">Poškodený </w:t>
            </w:r>
            <w:r w:rsidRPr="00D94A95">
              <w:rPr>
                <w:rFonts w:ascii="Times New Roman" w:hAnsi="Times New Roman"/>
              </w:rPr>
              <w:t>– FO, PO, ktorej vznikla škoda.</w:t>
            </w:r>
          </w:p>
          <w:p w14:paraId="307CF016" w14:textId="77777777" w:rsidR="00D94A95" w:rsidRPr="00D94A95" w:rsidRDefault="00D94A95" w:rsidP="00D94A9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/>
                <w:bCs/>
              </w:rPr>
              <w:t>Oprávnená osoba</w:t>
            </w:r>
            <w:r w:rsidRPr="00D94A95">
              <w:rPr>
                <w:rFonts w:ascii="Times New Roman" w:hAnsi="Times New Roman"/>
              </w:rPr>
              <w:t xml:space="preserve"> – FO, PO, ktorá má nárok na poistné plnenie namiesto poisteného, napr. v prípade jeho smrti.</w:t>
            </w:r>
          </w:p>
          <w:p w14:paraId="44134CFD" w14:textId="77777777" w:rsidR="00D94A95" w:rsidRPr="00D94A95" w:rsidRDefault="00D94A95" w:rsidP="00D94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>Klasifikácia poistenia</w:t>
            </w:r>
          </w:p>
          <w:p w14:paraId="337D6D50" w14:textId="77777777" w:rsidR="00D94A95" w:rsidRPr="00D94A95" w:rsidRDefault="00D94A95" w:rsidP="00D94A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94A95">
              <w:rPr>
                <w:rFonts w:ascii="Times New Roman" w:hAnsi="Times New Roman"/>
                <w:bCs/>
              </w:rPr>
              <w:t>Podľa záväznosti</w:t>
            </w:r>
          </w:p>
          <w:p w14:paraId="6DD76303" w14:textId="77777777" w:rsidR="00D94A95" w:rsidRPr="00D94A95" w:rsidRDefault="00D94A95" w:rsidP="00D94A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Cs/>
              </w:rPr>
              <w:t>Podľa miery rizikovosti</w:t>
            </w:r>
          </w:p>
          <w:p w14:paraId="7AFE58D5" w14:textId="77777777" w:rsidR="00D94A95" w:rsidRPr="00D94A95" w:rsidRDefault="00D94A95" w:rsidP="00D94A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Cs/>
              </w:rPr>
              <w:t>Podľa odvetví</w:t>
            </w:r>
          </w:p>
          <w:p w14:paraId="0AA2CF34" w14:textId="77777777" w:rsidR="00D94A95" w:rsidRPr="00D94A95" w:rsidRDefault="00D94A95" w:rsidP="00D94A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Cs/>
              </w:rPr>
              <w:t>Podľa počtu rizík</w:t>
            </w:r>
          </w:p>
          <w:p w14:paraId="22F3C00E" w14:textId="77777777" w:rsidR="00D94A95" w:rsidRPr="00D94A95" w:rsidRDefault="00D94A95" w:rsidP="00D94A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Cs/>
              </w:rPr>
              <w:t>Podľa času</w:t>
            </w:r>
          </w:p>
          <w:p w14:paraId="7C1B9B78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>Poisťovacie činnosti</w:t>
            </w:r>
          </w:p>
          <w:p w14:paraId="4A284840" w14:textId="77777777" w:rsidR="00D94A95" w:rsidRPr="00D94A95" w:rsidRDefault="00D94A95" w:rsidP="00D94A9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prijímanie a riadenie poistných rizík</w:t>
            </w:r>
          </w:p>
          <w:p w14:paraId="06688A42" w14:textId="77777777" w:rsidR="00D94A95" w:rsidRPr="00D94A95" w:rsidRDefault="00D94A95" w:rsidP="00D94A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dohodnutie poistenia, uzatvorenie poistnej zmluvy</w:t>
            </w:r>
          </w:p>
          <w:p w14:paraId="738CB2A2" w14:textId="77777777" w:rsidR="00D94A95" w:rsidRPr="00D94A95" w:rsidRDefault="00D94A95" w:rsidP="00D94A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správa poistných zmlúv</w:t>
            </w:r>
          </w:p>
          <w:p w14:paraId="77ADD494" w14:textId="77777777" w:rsidR="00D94A95" w:rsidRPr="00D94A95" w:rsidRDefault="00D94A95" w:rsidP="00D94A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likvidácia poistných udalostí</w:t>
            </w:r>
          </w:p>
          <w:p w14:paraId="62C128FA" w14:textId="77777777" w:rsidR="00D94A95" w:rsidRPr="00D94A95" w:rsidRDefault="00D94A95" w:rsidP="00D94A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sprostredkovateľská činnosť</w:t>
            </w:r>
          </w:p>
          <w:p w14:paraId="274DD85D" w14:textId="77777777" w:rsidR="00D94A95" w:rsidRPr="00D94A95" w:rsidRDefault="00D94A95" w:rsidP="00D94A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 xml:space="preserve">zábranná činnosť </w:t>
            </w:r>
          </w:p>
          <w:p w14:paraId="70721D95" w14:textId="77777777" w:rsidR="00D94A95" w:rsidRPr="00D94A95" w:rsidRDefault="00D94A95" w:rsidP="00D94A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 xml:space="preserve">asistenčné služby – </w:t>
            </w:r>
          </w:p>
          <w:p w14:paraId="64E5C700" w14:textId="77777777" w:rsidR="00D94A95" w:rsidRPr="00D94A95" w:rsidRDefault="00D94A95" w:rsidP="00D94A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postupovanie rizík</w:t>
            </w:r>
          </w:p>
          <w:p w14:paraId="5E103E2A" w14:textId="77777777" w:rsidR="00D94A95" w:rsidRPr="00D94A95" w:rsidRDefault="00D94A95" w:rsidP="00D94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/>
              </w:rPr>
              <w:t xml:space="preserve">Poistná zmluva </w:t>
            </w:r>
            <w:r w:rsidRPr="00D94A95">
              <w:rPr>
                <w:rFonts w:ascii="Times New Roman" w:hAnsi="Times New Roman"/>
              </w:rPr>
              <w:t>ako dvojstranný právny dokument, na základe ktorého vzniká poistný vzťah medzi poisťovateľom a poistníkom,</w:t>
            </w:r>
          </w:p>
          <w:p w14:paraId="302DB211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/>
              </w:rPr>
              <w:t>Poistný trh</w:t>
            </w:r>
            <w:r w:rsidRPr="00D94A95">
              <w:rPr>
                <w:rFonts w:ascii="Times New Roman" w:hAnsi="Times New Roman"/>
              </w:rPr>
              <w:t xml:space="preserve"> ako miesto, na ktorom sa stretáva dopyt po poistnej ochrane s jej ponukou.</w:t>
            </w:r>
          </w:p>
          <w:p w14:paraId="641503BA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  <w:b/>
              </w:rPr>
              <w:t>Subjekty poistného trhu</w:t>
            </w:r>
            <w:r w:rsidRPr="00D94A95">
              <w:rPr>
                <w:rFonts w:ascii="Times New Roman" w:hAnsi="Times New Roman"/>
              </w:rPr>
              <w:t>:</w:t>
            </w:r>
          </w:p>
          <w:p w14:paraId="153CD056" w14:textId="77777777" w:rsidR="00D94A95" w:rsidRPr="00D94A95" w:rsidRDefault="00D94A95" w:rsidP="00D94A9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 xml:space="preserve">na strane dopytu </w:t>
            </w:r>
            <w:r w:rsidRPr="00D94A95">
              <w:rPr>
                <w:rFonts w:ascii="Times New Roman" w:hAnsi="Times New Roman"/>
                <w:b/>
              </w:rPr>
              <w:t>(kupujúcich</w:t>
            </w:r>
            <w:r w:rsidRPr="00D94A95">
              <w:rPr>
                <w:rFonts w:ascii="Times New Roman" w:hAnsi="Times New Roman"/>
              </w:rPr>
              <w:t>) – FO, PO</w:t>
            </w:r>
          </w:p>
          <w:p w14:paraId="59113DF2" w14:textId="77777777" w:rsidR="00D94A95" w:rsidRPr="00D94A95" w:rsidRDefault="00D94A95" w:rsidP="00D94A9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na strane ponuky (</w:t>
            </w:r>
            <w:r w:rsidRPr="00D94A95">
              <w:rPr>
                <w:rFonts w:ascii="Times New Roman" w:hAnsi="Times New Roman"/>
                <w:b/>
              </w:rPr>
              <w:t>predávajúcich</w:t>
            </w:r>
            <w:r w:rsidRPr="00D94A95">
              <w:rPr>
                <w:rFonts w:ascii="Times New Roman" w:hAnsi="Times New Roman"/>
              </w:rPr>
              <w:t xml:space="preserve">) </w:t>
            </w:r>
          </w:p>
          <w:p w14:paraId="05824A6E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>Životné poistenie</w:t>
            </w:r>
          </w:p>
          <w:p w14:paraId="726E0572" w14:textId="77777777" w:rsidR="00D94A95" w:rsidRPr="00D94A95" w:rsidRDefault="00D94A95" w:rsidP="00D94A9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pre prípad smrti</w:t>
            </w:r>
          </w:p>
          <w:p w14:paraId="01D3DC0E" w14:textId="77777777" w:rsidR="00D94A95" w:rsidRPr="00D94A95" w:rsidRDefault="00D94A95" w:rsidP="00D94A9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pre prípad dožitia</w:t>
            </w:r>
          </w:p>
          <w:p w14:paraId="37ADBF75" w14:textId="77777777" w:rsidR="00D94A95" w:rsidRPr="00D94A95" w:rsidRDefault="00D94A95" w:rsidP="00D94A9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poistenie prostriedkov na výživu detí</w:t>
            </w:r>
          </w:p>
          <w:p w14:paraId="1F96B217" w14:textId="77777777" w:rsidR="00D94A95" w:rsidRPr="00D94A95" w:rsidRDefault="00D94A95" w:rsidP="00D94A9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dôchodkové poistenie</w:t>
            </w:r>
          </w:p>
          <w:p w14:paraId="733AEAE1" w14:textId="77777777" w:rsidR="00D94A95" w:rsidRPr="00D94A95" w:rsidRDefault="00D94A95" w:rsidP="00D94A9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pripoistenia (napr. pre prípad choroby, invalidity, úrazu)</w:t>
            </w:r>
          </w:p>
          <w:p w14:paraId="3651A15D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>Neživotné poistenie</w:t>
            </w:r>
          </w:p>
          <w:p w14:paraId="74A84EB7" w14:textId="77777777" w:rsidR="00D94A95" w:rsidRPr="00D94A95" w:rsidRDefault="00D94A95" w:rsidP="00D94A9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poistenie majetku,</w:t>
            </w:r>
          </w:p>
          <w:p w14:paraId="77E0ABD4" w14:textId="77777777" w:rsidR="00D94A95" w:rsidRPr="00D94A95" w:rsidRDefault="00D94A95" w:rsidP="00D94A9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poistenie zodpovednosti za škodu,</w:t>
            </w:r>
          </w:p>
          <w:p w14:paraId="012CCCD8" w14:textId="77777777" w:rsidR="00D94A95" w:rsidRPr="00D94A95" w:rsidRDefault="00D94A95" w:rsidP="00D94A9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D94A95">
              <w:rPr>
                <w:rFonts w:ascii="Times New Roman" w:hAnsi="Times New Roman"/>
              </w:rPr>
              <w:t>poistenie osôb.</w:t>
            </w:r>
          </w:p>
          <w:p w14:paraId="2EBB3271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>Sociálne a zdravotné poistenie</w:t>
            </w:r>
          </w:p>
          <w:p w14:paraId="5E8AE6D3" w14:textId="77777777" w:rsidR="00D94A95" w:rsidRPr="00D94A95" w:rsidRDefault="00D94A95" w:rsidP="00D94A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A95">
              <w:rPr>
                <w:rFonts w:ascii="Times New Roman" w:hAnsi="Times New Roman"/>
                <w:b/>
              </w:rPr>
              <w:t>Dôchodkový systém v SR</w:t>
            </w:r>
          </w:p>
          <w:p w14:paraId="1DB1D9D4" w14:textId="77777777" w:rsidR="00D94A95" w:rsidRPr="00D94A95" w:rsidRDefault="00D94A95" w:rsidP="00D94A9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BC4518B" w14:textId="093D0126" w:rsidR="00B334A7" w:rsidRPr="00D8410D" w:rsidRDefault="00B334A7" w:rsidP="00B334A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8410D">
              <w:rPr>
                <w:rFonts w:ascii="Times New Roman" w:hAnsi="Times New Roman"/>
              </w:rPr>
              <w:t xml:space="preserve">Zamerali sme sa na čiastkové kompetencie: </w:t>
            </w:r>
          </w:p>
          <w:p w14:paraId="3A5EDF34" w14:textId="0E8717BB" w:rsidR="00076F83" w:rsidRDefault="004A36A7" w:rsidP="004A36A7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714" w:hanging="357"/>
            </w:pPr>
            <w:r w:rsidRPr="004A36A7">
              <w:rPr>
                <w:rFonts w:ascii="Times New Roman" w:eastAsia="Times New Roman" w:hAnsi="Times New Roman"/>
                <w:color w:val="000000"/>
                <w:lang w:eastAsia="sk-SK"/>
              </w:rPr>
              <w:t>Vysvetliť pojem riziko a pojem poistenie</w:t>
            </w:r>
          </w:p>
          <w:p w14:paraId="64A5B165" w14:textId="0BFE94C6" w:rsidR="00076F83" w:rsidRPr="004A36A7" w:rsidRDefault="004A36A7" w:rsidP="004A36A7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714" w:hanging="357"/>
            </w:pPr>
            <w:r w:rsidRPr="004A36A7">
              <w:rPr>
                <w:rFonts w:ascii="Times New Roman" w:eastAsia="Times New Roman" w:hAnsi="Times New Roman"/>
                <w:color w:val="000000"/>
                <w:lang w:eastAsia="sk-SK"/>
              </w:rPr>
              <w:t>Charakterizovať verejné poistenie a vysvetliť rozdiel medzi verejným a súkromným (komerčným) poistením</w:t>
            </w:r>
          </w:p>
          <w:p w14:paraId="409E1E29" w14:textId="32B0FA06" w:rsidR="004A36A7" w:rsidRPr="004A36A7" w:rsidRDefault="004A36A7" w:rsidP="004A36A7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4A36A7">
              <w:rPr>
                <w:rFonts w:ascii="Times New Roman" w:hAnsi="Times New Roman"/>
              </w:rPr>
              <w:t>Charakterizovať komerčné poistenie</w:t>
            </w:r>
          </w:p>
          <w:p w14:paraId="2D92A940" w14:textId="7AEE0CDB" w:rsidR="00631AAB" w:rsidRPr="00D8410D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8410D">
              <w:rPr>
                <w:rFonts w:ascii="Times New Roman" w:hAnsi="Times New Roman"/>
              </w:rPr>
              <w:t xml:space="preserve">K bodu </w:t>
            </w:r>
            <w:r w:rsidR="00B334A7" w:rsidRPr="00D8410D">
              <w:rPr>
                <w:rFonts w:ascii="Times New Roman" w:hAnsi="Times New Roman"/>
              </w:rPr>
              <w:t>2</w:t>
            </w:r>
            <w:r w:rsidRPr="00D8410D">
              <w:rPr>
                <w:rFonts w:ascii="Times New Roman" w:hAnsi="Times New Roman"/>
              </w:rPr>
              <w:t>:</w:t>
            </w:r>
          </w:p>
          <w:p w14:paraId="36813A1C" w14:textId="3534F089" w:rsidR="004115CD" w:rsidRPr="00D8410D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8410D">
              <w:rPr>
                <w:rFonts w:ascii="Times New Roman" w:hAnsi="Times New Roman"/>
              </w:rPr>
              <w:t xml:space="preserve">Členovia pedagogického klubu </w:t>
            </w:r>
            <w:r w:rsidR="00CF65E7" w:rsidRPr="00D8410D">
              <w:rPr>
                <w:rFonts w:ascii="Times New Roman" w:hAnsi="Times New Roman"/>
              </w:rPr>
              <w:t xml:space="preserve">si </w:t>
            </w:r>
            <w:r w:rsidR="007635CA" w:rsidRPr="00D8410D">
              <w:rPr>
                <w:rFonts w:ascii="Times New Roman" w:hAnsi="Times New Roman"/>
              </w:rPr>
              <w:t xml:space="preserve">prezentovali </w:t>
            </w:r>
            <w:r w:rsidR="00CF65E7" w:rsidRPr="00D8410D">
              <w:rPr>
                <w:rFonts w:ascii="Times New Roman" w:hAnsi="Times New Roman"/>
              </w:rPr>
              <w:t>navzájom štandardy finančnej gramotnosti</w:t>
            </w:r>
            <w:r w:rsidR="007635CA" w:rsidRPr="00D8410D">
              <w:rPr>
                <w:rFonts w:ascii="Times New Roman" w:hAnsi="Times New Roman"/>
              </w:rPr>
              <w:t>:</w:t>
            </w:r>
          </w:p>
          <w:p w14:paraId="15068151" w14:textId="6F8F0910" w:rsidR="00A642F0" w:rsidRPr="00D8410D" w:rsidRDefault="00A642F0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86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930"/>
              <w:gridCol w:w="5391"/>
            </w:tblGrid>
            <w:tr w:rsidR="00A642F0" w:rsidRPr="00D8410D" w14:paraId="39508E07" w14:textId="77777777" w:rsidTr="002D3B0E">
              <w:trPr>
                <w:trHeight w:val="300"/>
              </w:trPr>
              <w:tc>
                <w:tcPr>
                  <w:tcW w:w="867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F667984" w14:textId="4EFC5E3B" w:rsidR="00A642F0" w:rsidRPr="00D8410D" w:rsidRDefault="004A36A7" w:rsidP="00A642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Riadenie rizika a poistenie</w:t>
                  </w:r>
                </w:p>
              </w:tc>
            </w:tr>
            <w:tr w:rsidR="00A642F0" w:rsidRPr="00D8410D" w14:paraId="35FF1DD8" w14:textId="77777777" w:rsidTr="002D3B0E">
              <w:trPr>
                <w:trHeight w:val="318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656A8C" w14:textId="77777777" w:rsidR="00A642F0" w:rsidRPr="00D8410D" w:rsidRDefault="00A642F0" w:rsidP="00A642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Čiastková kompetencia</w:t>
                  </w:r>
                </w:p>
              </w:tc>
              <w:tc>
                <w:tcPr>
                  <w:tcW w:w="632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14:paraId="67B56C0D" w14:textId="77777777" w:rsidR="00A642F0" w:rsidRPr="00D8410D" w:rsidRDefault="00A642F0" w:rsidP="00A642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Výkonový štandard</w:t>
                  </w:r>
                </w:p>
              </w:tc>
            </w:tr>
            <w:tr w:rsidR="00A642F0" w:rsidRPr="00D8410D" w14:paraId="066B290F" w14:textId="77777777" w:rsidTr="002D3B0E">
              <w:trPr>
                <w:trHeight w:val="1123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000000" w:themeColor="text1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28A942" w14:textId="2049B7B8" w:rsidR="00A642F0" w:rsidRPr="00D8410D" w:rsidRDefault="004A36A7" w:rsidP="00A642F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4A36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lastRenderedPageBreak/>
                    <w:t>Vysvetliť pojem riziko a pojem poistenie</w:t>
                  </w:r>
                </w:p>
              </w:tc>
              <w:tc>
                <w:tcPr>
                  <w:tcW w:w="6321" w:type="dxa"/>
                  <w:gridSpan w:val="2"/>
                  <w:tcBorders>
                    <w:top w:val="single" w:sz="8" w:space="0" w:color="auto"/>
                    <w:left w:val="nil"/>
                    <w:right w:val="single" w:sz="8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14:paraId="5514C166" w14:textId="77777777" w:rsidR="004A36A7" w:rsidRPr="004A36A7" w:rsidRDefault="004A36A7" w:rsidP="004A36A7">
                  <w:pPr>
                    <w:pStyle w:val="Odsekzoznamu"/>
                    <w:numPr>
                      <w:ilvl w:val="0"/>
                      <w:numId w:val="8"/>
                    </w:numPr>
                    <w:spacing w:after="0" w:line="240" w:lineRule="auto"/>
                    <w:ind w:left="573" w:hanging="420"/>
                    <w:rPr>
                      <w:rFonts w:ascii="Times New Roman" w:eastAsia="Symbol" w:hAnsi="Times New Roman"/>
                      <w:color w:val="000000"/>
                      <w:lang w:eastAsia="sk-SK"/>
                    </w:rPr>
                  </w:pPr>
                  <w:r w:rsidRPr="004A36A7">
                    <w:rPr>
                      <w:rFonts w:ascii="Times New Roman" w:eastAsia="Symbol" w:hAnsi="Times New Roman"/>
                      <w:color w:val="000000"/>
                      <w:lang w:eastAsia="sk-SK"/>
                    </w:rPr>
                    <w:t>Popísať výber vhodného poistného produktu s ohľadom na vlastné potreby.</w:t>
                  </w:r>
                </w:p>
                <w:p w14:paraId="1A31E000" w14:textId="184C5B18" w:rsidR="00A642F0" w:rsidRPr="00D8410D" w:rsidRDefault="004A36A7" w:rsidP="004A36A7">
                  <w:pPr>
                    <w:pStyle w:val="Odsekzoznamu"/>
                    <w:numPr>
                      <w:ilvl w:val="0"/>
                      <w:numId w:val="8"/>
                    </w:numPr>
                    <w:spacing w:after="0" w:line="240" w:lineRule="auto"/>
                    <w:ind w:left="573" w:hanging="420"/>
                    <w:rPr>
                      <w:rFonts w:ascii="Symbol" w:eastAsia="Times New Roman" w:hAnsi="Symbol" w:cs="Calibri"/>
                      <w:color w:val="000000"/>
                      <w:lang w:eastAsia="sk-SK"/>
                    </w:rPr>
                  </w:pPr>
                  <w:r w:rsidRPr="004A36A7">
                    <w:rPr>
                      <w:rFonts w:ascii="Times New Roman" w:eastAsia="Symbol" w:hAnsi="Times New Roman"/>
                      <w:color w:val="000000"/>
                      <w:lang w:eastAsia="sk-SK"/>
                    </w:rPr>
                    <w:t>Diskutovať o vzťahu medzi rizikom a poistením.</w:t>
                  </w:r>
                </w:p>
              </w:tc>
            </w:tr>
            <w:tr w:rsidR="00A642F0" w:rsidRPr="00D8410D" w14:paraId="03C79593" w14:textId="77777777" w:rsidTr="004A36A7">
              <w:trPr>
                <w:trHeight w:val="294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12DBBF" w14:textId="77777777" w:rsidR="00A642F0" w:rsidRPr="00D8410D" w:rsidRDefault="00A642F0" w:rsidP="00A642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Predmet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14:paraId="66850A2C" w14:textId="77777777" w:rsidR="00A642F0" w:rsidRPr="00D8410D" w:rsidRDefault="00A642F0" w:rsidP="00A642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Ročník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14:paraId="18E42762" w14:textId="77777777" w:rsidR="00A642F0" w:rsidRPr="00D8410D" w:rsidRDefault="00A642F0" w:rsidP="00A642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Učivo/štandard</w:t>
                  </w:r>
                </w:p>
              </w:tc>
            </w:tr>
            <w:tr w:rsidR="00A642F0" w:rsidRPr="00D8410D" w14:paraId="50BAC9F3" w14:textId="77777777" w:rsidTr="004A36A7">
              <w:trPr>
                <w:trHeight w:val="301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FB502A" w14:textId="77777777" w:rsidR="00A642F0" w:rsidRPr="00D8410D" w:rsidRDefault="00A642F0" w:rsidP="00A642F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Prax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023F37A6" w14:textId="77777777" w:rsidR="00A642F0" w:rsidRPr="00D8410D" w:rsidRDefault="00A642F0" w:rsidP="00A642F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3.-4.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252C79D5" w14:textId="2F481A30" w:rsidR="00867508" w:rsidRDefault="00867508" w:rsidP="00A642F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Produkty </w:t>
                  </w:r>
                  <w:r w:rsidR="004A36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poisťovní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a iných finančných inštitúcií v oblasti </w:t>
                  </w:r>
                  <w:r w:rsidR="004A36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riadenia rizík a poistenia</w:t>
                  </w:r>
                </w:p>
                <w:p w14:paraId="28A5AC67" w14:textId="77777777" w:rsidR="00867508" w:rsidRDefault="004A36A7" w:rsidP="0086750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Druhy poistenia a výber vhodného poistenia </w:t>
                  </w:r>
                </w:p>
                <w:p w14:paraId="2848DD92" w14:textId="77777777" w:rsidR="004A36A7" w:rsidRDefault="004A36A7" w:rsidP="0086750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Charakteristika činnosti poisťovne</w:t>
                  </w:r>
                </w:p>
                <w:p w14:paraId="22A28AFD" w14:textId="00B659C8" w:rsidR="004A36A7" w:rsidRPr="00D8410D" w:rsidRDefault="004A36A7" w:rsidP="0086750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Charakteristika a riadenie rizika</w:t>
                  </w:r>
                </w:p>
              </w:tc>
            </w:tr>
            <w:tr w:rsidR="00A642F0" w:rsidRPr="00D8410D" w14:paraId="3842028D" w14:textId="77777777" w:rsidTr="004A36A7">
              <w:trPr>
                <w:trHeight w:val="301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E25867" w14:textId="77777777" w:rsidR="00A642F0" w:rsidRPr="00D8410D" w:rsidRDefault="00A642F0" w:rsidP="00A642F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Hospodársky týždeň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0E663B31" w14:textId="77777777" w:rsidR="00A642F0" w:rsidRPr="00D8410D" w:rsidRDefault="00A642F0" w:rsidP="00A642F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3.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71E1AD81" w14:textId="58202458" w:rsidR="00867508" w:rsidRDefault="004A36A7" w:rsidP="00A642F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Druhy rizika v podnikaní</w:t>
                  </w:r>
                </w:p>
                <w:p w14:paraId="12981579" w14:textId="77777777" w:rsidR="004A36A7" w:rsidRDefault="004A36A7" w:rsidP="00A642F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Riadenia rizika PO</w:t>
                  </w:r>
                </w:p>
                <w:p w14:paraId="71525BDE" w14:textId="77777777" w:rsidR="004A36A7" w:rsidRDefault="004A36A7" w:rsidP="00A642F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Druhy poistenia v oblasti podnikania</w:t>
                  </w:r>
                </w:p>
                <w:p w14:paraId="02F97D21" w14:textId="5DD21121" w:rsidR="004A36A7" w:rsidRPr="00D8410D" w:rsidRDefault="004A36A7" w:rsidP="00A642F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Výber správneho poistenia</w:t>
                  </w:r>
                </w:p>
              </w:tc>
            </w:tr>
            <w:tr w:rsidR="00C80C41" w:rsidRPr="00D8410D" w14:paraId="3B313AB6" w14:textId="77777777" w:rsidTr="004A36A7">
              <w:trPr>
                <w:trHeight w:val="301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D926AB" w14:textId="77777777" w:rsidR="00C80C41" w:rsidRPr="00D8410D" w:rsidRDefault="00C80C41" w:rsidP="00C80C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Ekonomické cvičenia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5BAD43EA" w14:textId="77777777" w:rsidR="00C80C41" w:rsidRPr="00D8410D" w:rsidRDefault="00C80C41" w:rsidP="00C80C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4.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66099998" w14:textId="77777777" w:rsidR="00C80C41" w:rsidRDefault="004A36A7" w:rsidP="00C80C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Účtovanie škody, náhrady škody</w:t>
                  </w:r>
                </w:p>
                <w:p w14:paraId="1747DE8B" w14:textId="320E1148" w:rsidR="004A36A7" w:rsidRPr="00D8410D" w:rsidRDefault="004A36A7" w:rsidP="00C80C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Výpočet ceny poistenia</w:t>
                  </w:r>
                </w:p>
              </w:tc>
            </w:tr>
            <w:tr w:rsidR="00C3164C" w:rsidRPr="00D8410D" w14:paraId="37690AB7" w14:textId="77777777" w:rsidTr="004A36A7">
              <w:trPr>
                <w:trHeight w:val="301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A62524" w14:textId="3E33D402" w:rsidR="00C3164C" w:rsidRPr="004A36A7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Cestovný ruch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02EBCBCB" w14:textId="2A5AFBFC" w:rsidR="00C3164C" w:rsidRPr="004A36A7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2.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7F81C231" w14:textId="533B07A5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Poistenie v cestovnom ruchu_</w:t>
                  </w:r>
                </w:p>
                <w:p w14:paraId="1AA126CD" w14:textId="3A9E00C3" w:rsidR="00C3164C" w:rsidRPr="00655323" w:rsidRDefault="00C3164C" w:rsidP="00C3164C">
                  <w:pPr>
                    <w:pStyle w:val="Odsekzoznamu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Krátkodobé poistenie cestujúcich</w:t>
                  </w:r>
                </w:p>
                <w:p w14:paraId="2AF5EBEF" w14:textId="421FBBD3" w:rsidR="00C3164C" w:rsidRPr="00655323" w:rsidRDefault="00C3164C" w:rsidP="00C3164C">
                  <w:pPr>
                    <w:pStyle w:val="Odsekzoznamu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Poistenie cestovných kancelárií </w:t>
                  </w:r>
                </w:p>
              </w:tc>
            </w:tr>
            <w:tr w:rsidR="00655323" w:rsidRPr="00D8410D" w14:paraId="319AC3F5" w14:textId="77777777" w:rsidTr="004A36A7">
              <w:trPr>
                <w:trHeight w:val="301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3BEB64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Podniková ekonomika</w:t>
                  </w:r>
                </w:p>
                <w:p w14:paraId="2EC252FD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</w:p>
                <w:p w14:paraId="048128DF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</w:p>
                <w:p w14:paraId="56829B31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6A099DF2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 xml:space="preserve">3. </w:t>
                  </w:r>
                </w:p>
                <w:p w14:paraId="0DFD29D4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4.</w:t>
                  </w:r>
                </w:p>
                <w:p w14:paraId="443A667C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</w:p>
                <w:p w14:paraId="664C422D" w14:textId="7EE89A98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46FB1765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Finančné hospodárstvo podniku</w:t>
                  </w:r>
                </w:p>
                <w:p w14:paraId="29BD48D9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Poisťovníctvo</w:t>
                  </w:r>
                </w:p>
                <w:p w14:paraId="020C6C13" w14:textId="51B105B4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Finančný trh – investovanie a riziko</w:t>
                  </w:r>
                </w:p>
              </w:tc>
            </w:tr>
            <w:tr w:rsidR="00655323" w:rsidRPr="00D8410D" w14:paraId="7250468D" w14:textId="77777777" w:rsidTr="004A36A7">
              <w:trPr>
                <w:trHeight w:val="301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5C6A8C" w14:textId="2612A440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Základy podnikania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09702D7E" w14:textId="487AEEA2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4.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381A44E7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Podnikateľský plán</w:t>
                  </w:r>
                </w:p>
                <w:p w14:paraId="2F8DE9D4" w14:textId="62D2246A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 xml:space="preserve">Kroky pri zakladaní živnosti </w:t>
                  </w:r>
                </w:p>
              </w:tc>
            </w:tr>
            <w:tr w:rsidR="00655323" w:rsidRPr="00D8410D" w14:paraId="3E8DE789" w14:textId="77777777" w:rsidTr="004A36A7">
              <w:trPr>
                <w:trHeight w:val="301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CBCFD3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Hospodárske výpočty</w:t>
                  </w:r>
                </w:p>
                <w:p w14:paraId="709AEF49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4FF098E9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1.,2.</w:t>
                  </w:r>
                </w:p>
                <w:p w14:paraId="5C26F284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</w:p>
                <w:p w14:paraId="02DAB0C5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7AC752C6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Úrokový počet</w:t>
                  </w:r>
                </w:p>
                <w:p w14:paraId="1ABC22C0" w14:textId="4BBF5F0E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Výpočty na úverových a kontokorentných účtoch</w:t>
                  </w:r>
                </w:p>
              </w:tc>
            </w:tr>
            <w:tr w:rsidR="00656340" w:rsidRPr="00D8410D" w14:paraId="7B33EE8D" w14:textId="77777777" w:rsidTr="004A36A7">
              <w:trPr>
                <w:trHeight w:val="301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AF7594" w14:textId="77B7E304" w:rsidR="00656340" w:rsidRPr="004A36A7" w:rsidRDefault="00656340" w:rsidP="006563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AC5B75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Cvičná firma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423E6709" w14:textId="13BC03A9" w:rsidR="00656340" w:rsidRPr="004A36A7" w:rsidRDefault="00656340" w:rsidP="006563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AC5B75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3.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26532A36" w14:textId="77777777" w:rsidR="00656340" w:rsidRDefault="00656340" w:rsidP="006563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Druhy poistenia a výber vhodného poistenia </w:t>
                  </w:r>
                </w:p>
                <w:p w14:paraId="6F03ADEA" w14:textId="5F8729CA" w:rsidR="00656340" w:rsidRPr="004A36A7" w:rsidRDefault="00656340" w:rsidP="006563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Charakteristika činnosti poisťovne</w:t>
                  </w:r>
                </w:p>
              </w:tc>
            </w:tr>
            <w:tr w:rsidR="00C3164C" w:rsidRPr="00D8410D" w14:paraId="7CB5C447" w14:textId="77777777" w:rsidTr="004A36A7">
              <w:trPr>
                <w:trHeight w:val="301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53A3DE" w14:textId="66A2922A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Matematika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2DC22CE1" w14:textId="05CE3385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1.-4.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0D40742E" w14:textId="529B3C1F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Matematické výpočty jednotlivých ekonomických operácií</w:t>
                  </w:r>
                </w:p>
              </w:tc>
            </w:tr>
            <w:tr w:rsidR="00C3164C" w:rsidRPr="00D8410D" w14:paraId="0086FE2F" w14:textId="77777777" w:rsidTr="002D3B0E">
              <w:trPr>
                <w:trHeight w:val="488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37C124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Čiastková kompetencia</w:t>
                  </w:r>
                </w:p>
              </w:tc>
              <w:tc>
                <w:tcPr>
                  <w:tcW w:w="632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14:paraId="49F96AE7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Výkonový štandard</w:t>
                  </w:r>
                </w:p>
              </w:tc>
            </w:tr>
            <w:tr w:rsidR="00C3164C" w:rsidRPr="00D8410D" w14:paraId="141D4FD5" w14:textId="77777777" w:rsidTr="002D3B0E">
              <w:trPr>
                <w:trHeight w:val="1246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000000" w:themeColor="text1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D1F184" w14:textId="1CD17BC6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4A36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Charakterizovať verejné poistenie a vysvetliť rozdiel medzi verejným a komerčným poistením</w:t>
                  </w:r>
                </w:p>
              </w:tc>
              <w:tc>
                <w:tcPr>
                  <w:tcW w:w="6321" w:type="dxa"/>
                  <w:gridSpan w:val="2"/>
                  <w:tcBorders>
                    <w:top w:val="single" w:sz="8" w:space="0" w:color="auto"/>
                    <w:left w:val="nil"/>
                    <w:right w:val="single" w:sz="8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14:paraId="50E80EA3" w14:textId="77777777" w:rsidR="00C3164C" w:rsidRPr="004A36A7" w:rsidRDefault="00C3164C" w:rsidP="00C3164C">
                  <w:pPr>
                    <w:pStyle w:val="Odsekzoznamu"/>
                    <w:numPr>
                      <w:ilvl w:val="0"/>
                      <w:numId w:val="9"/>
                    </w:numPr>
                    <w:spacing w:after="0" w:line="240" w:lineRule="auto"/>
                    <w:ind w:left="715" w:hanging="355"/>
                    <w:rPr>
                      <w:rFonts w:ascii="Times New Roman" w:eastAsia="Symbol" w:hAnsi="Times New Roman"/>
                      <w:color w:val="000000"/>
                      <w:lang w:eastAsia="sk-SK"/>
                    </w:rPr>
                  </w:pPr>
                  <w:r w:rsidRPr="004A36A7">
                    <w:rPr>
                      <w:rFonts w:ascii="Times New Roman" w:eastAsia="Symbol" w:hAnsi="Times New Roman"/>
                      <w:color w:val="000000"/>
                      <w:lang w:eastAsia="sk-SK"/>
                    </w:rPr>
                    <w:t>Vysvetliť základný účel verejného poistenia.</w:t>
                  </w:r>
                </w:p>
                <w:p w14:paraId="2FCDF27C" w14:textId="77777777" w:rsidR="00C3164C" w:rsidRPr="004A36A7" w:rsidRDefault="00C3164C" w:rsidP="00C3164C">
                  <w:pPr>
                    <w:pStyle w:val="Odsekzoznamu"/>
                    <w:numPr>
                      <w:ilvl w:val="0"/>
                      <w:numId w:val="9"/>
                    </w:numPr>
                    <w:spacing w:after="0" w:line="240" w:lineRule="auto"/>
                    <w:ind w:left="715" w:hanging="355"/>
                    <w:rPr>
                      <w:rFonts w:ascii="Symbol" w:eastAsia="Times New Roman" w:hAnsi="Symbol" w:cs="Calibri"/>
                      <w:color w:val="000000"/>
                      <w:lang w:eastAsia="sk-SK"/>
                    </w:rPr>
                  </w:pPr>
                  <w:r w:rsidRPr="004A36A7">
                    <w:rPr>
                      <w:rFonts w:ascii="Times New Roman" w:eastAsia="Symbol" w:hAnsi="Times New Roman"/>
                      <w:color w:val="000000"/>
                      <w:lang w:eastAsia="sk-SK"/>
                    </w:rPr>
                    <w:t xml:space="preserve">Charakterizovať zdravotné poistenie, sociálne poistenie a v rámci neho predovšetkým </w:t>
                  </w:r>
                  <w:r>
                    <w:rPr>
                      <w:rFonts w:ascii="Times New Roman" w:eastAsia="Symbol" w:hAnsi="Times New Roman"/>
                      <w:color w:val="000000"/>
                      <w:lang w:eastAsia="sk-SK"/>
                    </w:rPr>
                    <w:t>n</w:t>
                  </w:r>
                  <w:r w:rsidRPr="004A36A7">
                    <w:rPr>
                      <w:rFonts w:ascii="Times New Roman" w:eastAsia="Symbol" w:hAnsi="Times New Roman"/>
                      <w:color w:val="000000"/>
                      <w:lang w:eastAsia="sk-SK"/>
                    </w:rPr>
                    <w:t>emocenské poistenie, dôchodkové poistenie, úrazové poistenie a poistenie v nezamestnanosti.</w:t>
                  </w:r>
                </w:p>
                <w:p w14:paraId="4BB11754" w14:textId="77777777" w:rsidR="00C3164C" w:rsidRPr="004A36A7" w:rsidRDefault="00C3164C" w:rsidP="00C3164C">
                  <w:pPr>
                    <w:pStyle w:val="Odsekzoznamu"/>
                    <w:numPr>
                      <w:ilvl w:val="0"/>
                      <w:numId w:val="9"/>
                    </w:numPr>
                    <w:spacing w:after="0" w:line="240" w:lineRule="auto"/>
                    <w:ind w:left="715" w:hanging="355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4A36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Demonštrovať na konkrétnom príklade, aké druhy verejného poistenia je potrebné platiť pri brigádnickej činnosti študentov.</w:t>
                  </w:r>
                </w:p>
                <w:p w14:paraId="63D8CF66" w14:textId="77777777" w:rsidR="00C3164C" w:rsidRPr="004A36A7" w:rsidRDefault="00C3164C" w:rsidP="00C3164C">
                  <w:pPr>
                    <w:pStyle w:val="Odsekzoznamu"/>
                    <w:numPr>
                      <w:ilvl w:val="0"/>
                      <w:numId w:val="9"/>
                    </w:numPr>
                    <w:spacing w:after="0" w:line="240" w:lineRule="auto"/>
                    <w:ind w:left="715" w:hanging="355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4A36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Charakterizovať dôchodkové poistenie – 1. pilier, 2. pilier a 3. pilier.</w:t>
                  </w:r>
                </w:p>
                <w:p w14:paraId="153E5A5D" w14:textId="0F996CC0" w:rsidR="00C3164C" w:rsidRPr="00D8410D" w:rsidRDefault="00C3164C" w:rsidP="00C3164C">
                  <w:pPr>
                    <w:pStyle w:val="Odsekzoznamu"/>
                    <w:numPr>
                      <w:ilvl w:val="0"/>
                      <w:numId w:val="9"/>
                    </w:numPr>
                    <w:spacing w:after="0" w:line="240" w:lineRule="auto"/>
                    <w:ind w:left="715" w:hanging="355"/>
                    <w:rPr>
                      <w:rFonts w:ascii="Symbol" w:eastAsia="Times New Roman" w:hAnsi="Symbol" w:cs="Calibri"/>
                      <w:color w:val="000000"/>
                      <w:lang w:eastAsia="sk-SK"/>
                    </w:rPr>
                  </w:pPr>
                  <w:r w:rsidRPr="004A36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Vedieť rozlíšiť verejné a komerčné poistenie.</w:t>
                  </w:r>
                </w:p>
              </w:tc>
            </w:tr>
            <w:tr w:rsidR="00C3164C" w:rsidRPr="00D8410D" w14:paraId="0AE9513C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8C5663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Predmet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14:paraId="79DAF867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Ročník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14:paraId="6078873E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Učivo/štandard</w:t>
                  </w:r>
                </w:p>
              </w:tc>
            </w:tr>
            <w:tr w:rsidR="00C3164C" w:rsidRPr="00D8410D" w14:paraId="3B0B5E03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DE1A01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Prax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6A985C79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3.-4.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310C56E9" w14:textId="77777777" w:rsidR="00C3164C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Verejné poistenie</w:t>
                  </w:r>
                </w:p>
                <w:p w14:paraId="7C0D7C6F" w14:textId="3702862C" w:rsidR="00C3164C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Z</w:t>
                  </w:r>
                  <w:r w:rsidRPr="00C3164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dravotné poistenie, sociálne poistenie a v rámci neho predovšetkým nemocenské poistenie, dôchodkové poistenie, úrazové poistenie a poistenie v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  <w:r w:rsidRPr="00C3164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nezamestnanosti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– z pohľadu zamestnanca i zamestnávateľa</w:t>
                  </w:r>
                </w:p>
                <w:p w14:paraId="7E39C8F6" w14:textId="77777777" w:rsidR="00C3164C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Dôchodkové sporenie – I., II. a III.pilier</w:t>
                  </w:r>
                </w:p>
                <w:p w14:paraId="7B01B2C0" w14:textId="77777777" w:rsidR="00C3164C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Porovnanie verejného a komerčného poistenia</w:t>
                  </w:r>
                </w:p>
                <w:p w14:paraId="42FA9E1D" w14:textId="77777777" w:rsidR="00C3164C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Poisťovacie činnosti</w:t>
                  </w:r>
                </w:p>
                <w:p w14:paraId="58C93BE3" w14:textId="671DDDBD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lastRenderedPageBreak/>
                    <w:t>Životné a neživotné poistenie – druhy, subjekty, výpočty</w:t>
                  </w:r>
                </w:p>
              </w:tc>
            </w:tr>
            <w:tr w:rsidR="00C3164C" w:rsidRPr="00D8410D" w14:paraId="2756574F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227E2B" w14:textId="204D3C43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lastRenderedPageBreak/>
                    <w:t>Personálna práca a mzdy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4C4F12BC" w14:textId="382BB306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3.-4.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048E1A67" w14:textId="77777777" w:rsidR="00C3164C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Z</w:t>
                  </w:r>
                  <w:r w:rsidRPr="00C3164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dravotné poistenie, sociálne poistenie a v rámci neho predovšetkým nemocenské poistenie, dôchodkové poistenie, úrazové poistenie a poistenie v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  <w:r w:rsidRPr="00C3164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nezamestnanosti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– z pohľadu zamestnanca i zamestnávateľa</w:t>
                  </w:r>
                </w:p>
                <w:p w14:paraId="50395BCC" w14:textId="77777777" w:rsidR="00C3164C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Dôchodkové sporenie – I., II. a III.pilier</w:t>
                  </w:r>
                </w:p>
                <w:p w14:paraId="11EFA80A" w14:textId="69C472E6" w:rsidR="00C3164C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Výpočet odvodov za zamestnanca a zamestnávateľa</w:t>
                  </w:r>
                </w:p>
                <w:p w14:paraId="272FC95A" w14:textId="77777777" w:rsidR="00C3164C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Výpočet zrážok zamestnanca</w:t>
                  </w:r>
                </w:p>
                <w:p w14:paraId="7C0F7B0C" w14:textId="77777777" w:rsidR="00C3164C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Celkové cena práce</w:t>
                  </w:r>
                </w:p>
                <w:p w14:paraId="1BA5B9A0" w14:textId="77777777" w:rsidR="00C3164C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Odvody pri dohodách mimo pracovného pomeru</w:t>
                  </w:r>
                </w:p>
                <w:p w14:paraId="3DB0165A" w14:textId="4562CC84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Odvody a SZČO</w:t>
                  </w:r>
                </w:p>
              </w:tc>
            </w:tr>
            <w:tr w:rsidR="00C3164C" w:rsidRPr="00D8410D" w14:paraId="63427F60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6038A8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Cestovný ruch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246A5F66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2.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1CB19233" w14:textId="2530BFA4" w:rsidR="00C3164C" w:rsidRPr="00C3164C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C3164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Európsky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preukaz zdravotného poistenia</w:t>
                  </w:r>
                  <w:r w:rsidRPr="00C3164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</w:t>
                  </w:r>
                </w:p>
              </w:tc>
            </w:tr>
            <w:tr w:rsidR="00C3164C" w:rsidRPr="00D8410D" w14:paraId="7B3ABDE4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1D5F58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Ekonomické cvičenia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46DF61CD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4.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02F773E2" w14:textId="357EFA8B" w:rsidR="00C3164C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Účtovanie zdravotného a sociálneho poistenia – povinného a ostatného</w:t>
                  </w:r>
                </w:p>
                <w:p w14:paraId="260A1EAB" w14:textId="77777777" w:rsidR="00C3164C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Účtovanie zrážky mzdy</w:t>
                  </w:r>
                </w:p>
                <w:p w14:paraId="167A1B38" w14:textId="0760B1AF" w:rsidR="00C3164C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Výpočet ZP, SP za zamestnanca a zamestnávateľa</w:t>
                  </w:r>
                </w:p>
                <w:p w14:paraId="3C0DDF42" w14:textId="504CC212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Účtovanie – 1., 2., 3. pilier</w:t>
                  </w:r>
                </w:p>
              </w:tc>
            </w:tr>
            <w:tr w:rsidR="00C3164C" w:rsidRPr="00D8410D" w14:paraId="65456AD3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93C8A5" w14:textId="557CF6D0" w:rsidR="00C3164C" w:rsidRPr="00656340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Cvičná firma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1B851C50" w14:textId="6E736E00" w:rsidR="00C3164C" w:rsidRPr="00656340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3.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5697CDB5" w14:textId="77777777" w:rsidR="00C3164C" w:rsidRPr="00656340" w:rsidRDefault="00656340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Prihlasovanie zamestnancov i zamestnávateľa do SP, VšZP</w:t>
                  </w:r>
                </w:p>
                <w:p w14:paraId="6C474A72" w14:textId="77777777" w:rsidR="00656340" w:rsidRPr="00656340" w:rsidRDefault="00656340" w:rsidP="006563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Dôchodkové sporenie – I., II. a III.pilier</w:t>
                  </w:r>
                </w:p>
                <w:p w14:paraId="4010C4CD" w14:textId="77777777" w:rsidR="00656340" w:rsidRPr="00656340" w:rsidRDefault="00656340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Poisťovacie činnosti</w:t>
                  </w:r>
                  <w:r w:rsidRPr="00656340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pre účely podnikania</w:t>
                  </w:r>
                </w:p>
                <w:p w14:paraId="5E5ACA22" w14:textId="77777777" w:rsidR="00656340" w:rsidRPr="00656340" w:rsidRDefault="00656340" w:rsidP="006563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Výpočet odvodov za zamestnanca a zamestnávateľa</w:t>
                  </w:r>
                </w:p>
                <w:p w14:paraId="5C095623" w14:textId="77777777" w:rsidR="00656340" w:rsidRPr="00656340" w:rsidRDefault="00656340" w:rsidP="006563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Výpočet zrážok zamestnanca</w:t>
                  </w:r>
                </w:p>
                <w:p w14:paraId="5C9BEFA5" w14:textId="72454DE7" w:rsidR="00656340" w:rsidRPr="00656340" w:rsidRDefault="00656340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Celkové cena práce</w:t>
                  </w:r>
                </w:p>
              </w:tc>
            </w:tr>
            <w:tr w:rsidR="00C3164C" w:rsidRPr="00D8410D" w14:paraId="1D451E0F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201158" w14:textId="10CF498F" w:rsidR="00C3164C" w:rsidRPr="00656340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Právna náuka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70463E00" w14:textId="39E07757" w:rsidR="00C3164C" w:rsidRPr="00656340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4.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71BA75AB" w14:textId="77777777" w:rsidR="00C3164C" w:rsidRPr="00656340" w:rsidRDefault="00656340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Povinnosti a zodpovednosti zamestnávateľa vo vzťahu k verejnému poisteniu</w:t>
                  </w:r>
                </w:p>
                <w:p w14:paraId="51C56874" w14:textId="7B0D3B38" w:rsidR="00656340" w:rsidRPr="00656340" w:rsidRDefault="00656340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Poistná zmluva</w:t>
                  </w:r>
                </w:p>
              </w:tc>
            </w:tr>
            <w:tr w:rsidR="00656340" w:rsidRPr="00D8410D" w14:paraId="51CE2FE5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9ED8D9" w14:textId="62B087A6" w:rsidR="00656340" w:rsidRPr="004A36A7" w:rsidRDefault="00656340" w:rsidP="006563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B562AA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Účtovníctvo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0BF1EDE7" w14:textId="1CD2B528" w:rsidR="00656340" w:rsidRPr="004A36A7" w:rsidRDefault="00656340" w:rsidP="006563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B562AA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3. - 4.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5B406E24" w14:textId="02C1D10A" w:rsidR="00656340" w:rsidRPr="004A36A7" w:rsidRDefault="00656340" w:rsidP="006563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Účtovanie zrážok  zdravotného a sociálneho poistenia zamestnancov a zákonného SP a ZP hradeného zamestnávateľom, doplnkového dôchodkového sporenia</w:t>
                  </w:r>
                </w:p>
              </w:tc>
            </w:tr>
            <w:tr w:rsidR="00655323" w:rsidRPr="00D8410D" w14:paraId="6C35AFE0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5200CA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Podniková ekonomika</w:t>
                  </w:r>
                </w:p>
                <w:p w14:paraId="37F5425D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</w:p>
                <w:p w14:paraId="4D43DEC1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56FFC2B9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4.</w:t>
                  </w:r>
                </w:p>
                <w:p w14:paraId="2CDE245A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</w:p>
                <w:p w14:paraId="46367940" w14:textId="69833F94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6F4D4B4A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Životné poistenie</w:t>
                  </w:r>
                </w:p>
                <w:p w14:paraId="034E4BE6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Neživotné poistenie</w:t>
                  </w:r>
                </w:p>
                <w:p w14:paraId="6DC26D53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Sociálne poistenie</w:t>
                  </w:r>
                </w:p>
                <w:p w14:paraId="688FB593" w14:textId="56E900E4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Zdravotné poistenie</w:t>
                  </w:r>
                </w:p>
              </w:tc>
            </w:tr>
            <w:tr w:rsidR="00655323" w:rsidRPr="00D8410D" w14:paraId="797DD278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D3FF6C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Základy podnikania</w:t>
                  </w:r>
                </w:p>
                <w:p w14:paraId="62A91EA8" w14:textId="41C09F7E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36FAAED9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4.</w:t>
                  </w:r>
                </w:p>
                <w:p w14:paraId="0D09FDA8" w14:textId="2077D0F2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4A1281CA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Prihlasovacia povinnosť v ZP a SP</w:t>
                  </w:r>
                </w:p>
                <w:p w14:paraId="5354DBB7" w14:textId="27558FDD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Poistenie v podnikaní</w:t>
                  </w:r>
                </w:p>
              </w:tc>
            </w:tr>
            <w:tr w:rsidR="00C3164C" w:rsidRPr="00D8410D" w14:paraId="5824244F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7CA979" w14:textId="7D846F7A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Matematika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597E79F9" w14:textId="04012382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1.-4.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641A1853" w14:textId="27C1BD01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Matematické výpočty jednotlivých ekonomických operácií</w:t>
                  </w:r>
                </w:p>
              </w:tc>
            </w:tr>
            <w:tr w:rsidR="00C3164C" w:rsidRPr="00D8410D" w14:paraId="282EB2A3" w14:textId="77777777" w:rsidTr="00B7245F">
              <w:trPr>
                <w:trHeight w:val="488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817E8C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Čiastková kompetencia</w:t>
                  </w:r>
                </w:p>
              </w:tc>
              <w:tc>
                <w:tcPr>
                  <w:tcW w:w="632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14:paraId="13E08A84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Výkonový štandard</w:t>
                  </w:r>
                </w:p>
              </w:tc>
            </w:tr>
            <w:tr w:rsidR="00C3164C" w:rsidRPr="00D8410D" w14:paraId="38482CEE" w14:textId="77777777" w:rsidTr="00B7245F">
              <w:trPr>
                <w:trHeight w:val="1246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000000" w:themeColor="text1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87D209" w14:textId="7D0C650A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4A36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Charakterizovať komerčné poistenie</w:t>
                  </w:r>
                </w:p>
              </w:tc>
              <w:tc>
                <w:tcPr>
                  <w:tcW w:w="6321" w:type="dxa"/>
                  <w:gridSpan w:val="2"/>
                  <w:tcBorders>
                    <w:top w:val="single" w:sz="8" w:space="0" w:color="auto"/>
                    <w:left w:val="nil"/>
                    <w:right w:val="single" w:sz="8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14:paraId="7F99104E" w14:textId="77777777" w:rsidR="00C3164C" w:rsidRPr="004A36A7" w:rsidRDefault="00C3164C" w:rsidP="00C3164C">
                  <w:pPr>
                    <w:pStyle w:val="Odsekzoznamu"/>
                    <w:numPr>
                      <w:ilvl w:val="0"/>
                      <w:numId w:val="9"/>
                    </w:numPr>
                    <w:spacing w:after="0" w:line="240" w:lineRule="auto"/>
                    <w:ind w:left="573" w:hanging="213"/>
                    <w:rPr>
                      <w:rFonts w:ascii="Times New Roman" w:eastAsia="Symbol" w:hAnsi="Times New Roman"/>
                      <w:color w:val="000000"/>
                      <w:lang w:eastAsia="sk-SK"/>
                    </w:rPr>
                  </w:pPr>
                  <w:r w:rsidRPr="004A36A7">
                    <w:rPr>
                      <w:rFonts w:ascii="Times New Roman" w:eastAsia="Symbol" w:hAnsi="Times New Roman"/>
                      <w:color w:val="000000"/>
                      <w:lang w:eastAsia="sk-SK"/>
                    </w:rPr>
                    <w:t>Uviesť druhy poistenia, ktoré sa môžu vzťahovať na náhodné poškodenie majetku alebo zdravia inej osoby.</w:t>
                  </w:r>
                </w:p>
                <w:p w14:paraId="2E138D81" w14:textId="77777777" w:rsidR="00C3164C" w:rsidRPr="004A36A7" w:rsidRDefault="00C3164C" w:rsidP="00C3164C">
                  <w:pPr>
                    <w:pStyle w:val="Odsekzoznamu"/>
                    <w:numPr>
                      <w:ilvl w:val="0"/>
                      <w:numId w:val="9"/>
                    </w:numPr>
                    <w:spacing w:after="0" w:line="240" w:lineRule="auto"/>
                    <w:ind w:left="573" w:hanging="213"/>
                    <w:rPr>
                      <w:rFonts w:ascii="Times New Roman" w:eastAsia="Symbol" w:hAnsi="Times New Roman"/>
                      <w:color w:val="000000"/>
                      <w:lang w:eastAsia="sk-SK"/>
                    </w:rPr>
                  </w:pPr>
                  <w:r w:rsidRPr="004A36A7">
                    <w:rPr>
                      <w:rFonts w:ascii="Times New Roman" w:eastAsia="Symbol" w:hAnsi="Times New Roman"/>
                      <w:color w:val="000000"/>
                      <w:lang w:eastAsia="sk-SK"/>
                    </w:rPr>
                    <w:t>Vysvetliť rozdiel medzi poistením vlastného majetku a poistením zodpovednosti súvisiacej s vlastníctvom majetku.</w:t>
                  </w:r>
                </w:p>
                <w:p w14:paraId="191AE822" w14:textId="3F28496F" w:rsidR="00C3164C" w:rsidRPr="00D8410D" w:rsidRDefault="00C3164C" w:rsidP="00C3164C">
                  <w:pPr>
                    <w:pStyle w:val="Odsekzoznamu"/>
                    <w:numPr>
                      <w:ilvl w:val="0"/>
                      <w:numId w:val="9"/>
                    </w:numPr>
                    <w:spacing w:after="0" w:line="240" w:lineRule="auto"/>
                    <w:ind w:left="573" w:hanging="213"/>
                    <w:rPr>
                      <w:rFonts w:ascii="Symbol" w:eastAsia="Times New Roman" w:hAnsi="Symbol" w:cs="Calibri"/>
                      <w:color w:val="000000"/>
                      <w:lang w:eastAsia="sk-SK"/>
                    </w:rPr>
                  </w:pPr>
                  <w:r w:rsidRPr="004A36A7">
                    <w:rPr>
                      <w:rFonts w:ascii="Times New Roman" w:eastAsia="Symbol" w:hAnsi="Times New Roman"/>
                      <w:color w:val="000000"/>
                      <w:lang w:eastAsia="sk-SK"/>
                    </w:rPr>
                    <w:t>Vysvetliť podstatu a význam životného poistenia.</w:t>
                  </w:r>
                </w:p>
              </w:tc>
            </w:tr>
            <w:tr w:rsidR="00C3164C" w:rsidRPr="00D8410D" w14:paraId="04209F78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F0725D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Predmet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14:paraId="7A6033B2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Ročník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14:paraId="57AC32AB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Učivo/štandard</w:t>
                  </w:r>
                </w:p>
              </w:tc>
            </w:tr>
            <w:tr w:rsidR="00C3164C" w:rsidRPr="00D8410D" w14:paraId="39718A54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926DCC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Prax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768B1594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3.-4.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1355ABB6" w14:textId="77777777" w:rsidR="00C3164C" w:rsidRPr="00C3164C" w:rsidRDefault="00C3164C" w:rsidP="00C3164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3164C">
                    <w:rPr>
                      <w:rFonts w:ascii="Times New Roman" w:hAnsi="Times New Roman"/>
                      <w:b/>
                    </w:rPr>
                    <w:t>Životné poistenie</w:t>
                  </w:r>
                </w:p>
                <w:p w14:paraId="58A91FC9" w14:textId="77777777" w:rsidR="00C3164C" w:rsidRPr="00C3164C" w:rsidRDefault="00C3164C" w:rsidP="00656340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3164C">
                    <w:rPr>
                      <w:rFonts w:ascii="Times New Roman" w:hAnsi="Times New Roman"/>
                    </w:rPr>
                    <w:t>pre prípad smrti</w:t>
                  </w:r>
                </w:p>
                <w:p w14:paraId="6B354479" w14:textId="77777777" w:rsidR="00C3164C" w:rsidRPr="00C3164C" w:rsidRDefault="00C3164C" w:rsidP="00656340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3164C">
                    <w:rPr>
                      <w:rFonts w:ascii="Times New Roman" w:hAnsi="Times New Roman"/>
                    </w:rPr>
                    <w:t>pre prípad dožitia</w:t>
                  </w:r>
                </w:p>
                <w:p w14:paraId="7590C9B8" w14:textId="77777777" w:rsidR="00C3164C" w:rsidRPr="00C3164C" w:rsidRDefault="00C3164C" w:rsidP="00656340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3164C">
                    <w:rPr>
                      <w:rFonts w:ascii="Times New Roman" w:hAnsi="Times New Roman"/>
                    </w:rPr>
                    <w:t>poistenie prostriedkov na výživu detí</w:t>
                  </w:r>
                </w:p>
                <w:p w14:paraId="4E978A1C" w14:textId="77777777" w:rsidR="00C3164C" w:rsidRPr="00C3164C" w:rsidRDefault="00C3164C" w:rsidP="00656340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3164C">
                    <w:rPr>
                      <w:rFonts w:ascii="Times New Roman" w:hAnsi="Times New Roman"/>
                    </w:rPr>
                    <w:t>dôchodkové poistenie</w:t>
                  </w:r>
                </w:p>
                <w:p w14:paraId="269A2E2A" w14:textId="77777777" w:rsidR="00C3164C" w:rsidRPr="00C3164C" w:rsidRDefault="00C3164C" w:rsidP="00656340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3164C">
                    <w:rPr>
                      <w:rFonts w:ascii="Times New Roman" w:hAnsi="Times New Roman"/>
                    </w:rPr>
                    <w:t>pripoistenia (napr. pre prípad choroby, invalidity, úrazu)</w:t>
                  </w:r>
                </w:p>
                <w:p w14:paraId="03E9BA82" w14:textId="77777777" w:rsidR="00C3164C" w:rsidRPr="00C3164C" w:rsidRDefault="00C3164C" w:rsidP="00C3164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3164C">
                    <w:rPr>
                      <w:rFonts w:ascii="Times New Roman" w:hAnsi="Times New Roman"/>
                      <w:b/>
                    </w:rPr>
                    <w:t>Neživotné poistenie</w:t>
                  </w:r>
                </w:p>
                <w:p w14:paraId="38A4B803" w14:textId="77777777" w:rsidR="00C3164C" w:rsidRPr="00C3164C" w:rsidRDefault="00C3164C" w:rsidP="00656340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3164C">
                    <w:rPr>
                      <w:rFonts w:ascii="Times New Roman" w:hAnsi="Times New Roman"/>
                    </w:rPr>
                    <w:lastRenderedPageBreak/>
                    <w:t>poistenie majetku,</w:t>
                  </w:r>
                </w:p>
                <w:p w14:paraId="22341A11" w14:textId="77777777" w:rsidR="00C3164C" w:rsidRPr="00C3164C" w:rsidRDefault="00C3164C" w:rsidP="00656340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3164C">
                    <w:rPr>
                      <w:rFonts w:ascii="Times New Roman" w:hAnsi="Times New Roman"/>
                    </w:rPr>
                    <w:t>poistenie zodpovednosti za škodu,</w:t>
                  </w:r>
                </w:p>
                <w:p w14:paraId="74B0B08A" w14:textId="790B019F" w:rsidR="00C3164C" w:rsidRPr="00C3164C" w:rsidRDefault="00C3164C" w:rsidP="00656340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3164C">
                    <w:rPr>
                      <w:rFonts w:ascii="Times New Roman" w:hAnsi="Times New Roman"/>
                    </w:rPr>
                    <w:t>poistenie osôb.</w:t>
                  </w:r>
                </w:p>
              </w:tc>
            </w:tr>
            <w:tr w:rsidR="00C3164C" w:rsidRPr="00D8410D" w14:paraId="58CA8D63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D49D71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lastRenderedPageBreak/>
                    <w:t>Personálna práca a mzdy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1EA8EB98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3.-4.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5162DD24" w14:textId="57F2D95D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Poistenie majetku a zdravia zamestnancov</w:t>
                  </w:r>
                </w:p>
              </w:tc>
            </w:tr>
            <w:tr w:rsidR="00C3164C" w:rsidRPr="00D8410D" w14:paraId="791FFC3A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9EEA9A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Cestovný ruch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049AF568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2.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57F0AE98" w14:textId="77777777" w:rsidR="0012300C" w:rsidRPr="0012300C" w:rsidRDefault="0012300C" w:rsidP="001230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12300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Poistenie liečebných nákladov</w:t>
                  </w:r>
                </w:p>
                <w:p w14:paraId="4766F089" w14:textId="77777777" w:rsidR="0012300C" w:rsidRPr="0012300C" w:rsidRDefault="0012300C" w:rsidP="001230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12300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Úrazové poistenie</w:t>
                  </w:r>
                </w:p>
                <w:p w14:paraId="53268026" w14:textId="77777777" w:rsidR="0012300C" w:rsidRPr="0012300C" w:rsidRDefault="0012300C" w:rsidP="001230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12300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Poistenie zodpovednosti</w:t>
                  </w:r>
                </w:p>
                <w:p w14:paraId="070F1D7B" w14:textId="77777777" w:rsidR="0012300C" w:rsidRPr="0012300C" w:rsidRDefault="0012300C" w:rsidP="001230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12300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Poistenie batožiny</w:t>
                  </w:r>
                </w:p>
                <w:p w14:paraId="69EAABD5" w14:textId="77777777" w:rsidR="0012300C" w:rsidRPr="0012300C" w:rsidRDefault="0012300C" w:rsidP="001230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12300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Poistenie omeškania batožiny</w:t>
                  </w:r>
                </w:p>
                <w:p w14:paraId="6ACEF466" w14:textId="77777777" w:rsidR="0012300C" w:rsidRPr="0012300C" w:rsidRDefault="0012300C" w:rsidP="001230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12300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Poistenie poškodenie, zničenie, odcudzenie, strata cestovného dokladu</w:t>
                  </w:r>
                </w:p>
                <w:p w14:paraId="2082EE15" w14:textId="77777777" w:rsidR="0012300C" w:rsidRPr="0012300C" w:rsidRDefault="0012300C" w:rsidP="001230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12300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Poistenie právnej asistencie</w:t>
                  </w:r>
                </w:p>
                <w:p w14:paraId="59F46D60" w14:textId="77777777" w:rsidR="0012300C" w:rsidRPr="0012300C" w:rsidRDefault="0012300C" w:rsidP="001230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12300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Asistenčné služby</w:t>
                  </w:r>
                </w:p>
                <w:p w14:paraId="1114DC3C" w14:textId="77777777" w:rsidR="0012300C" w:rsidRPr="0012300C" w:rsidRDefault="0012300C" w:rsidP="001230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12300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Poistenie zásahu Horskej služby</w:t>
                  </w:r>
                </w:p>
                <w:p w14:paraId="47C55A24" w14:textId="6851B3E6" w:rsidR="00C3164C" w:rsidRPr="00D8410D" w:rsidRDefault="0012300C" w:rsidP="001230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12300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Náklady na cestu a ubytovanie blízkej osoby</w:t>
                  </w:r>
                </w:p>
              </w:tc>
            </w:tr>
            <w:tr w:rsidR="00C3164C" w:rsidRPr="00D8410D" w14:paraId="58F332F8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1C4583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Ekonomické cvičenia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66A3A9F3" w14:textId="77777777" w:rsidR="00C3164C" w:rsidRPr="00D8410D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8410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4.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3724F43C" w14:textId="77777777" w:rsidR="00C3164C" w:rsidRDefault="0012300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Účtovanie poistenia majetku podniku</w:t>
                  </w:r>
                </w:p>
                <w:p w14:paraId="1E525E2A" w14:textId="273F6C0B" w:rsidR="0012300C" w:rsidRPr="00D8410D" w:rsidRDefault="0012300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Účtovanie náhrady škody</w:t>
                  </w:r>
                </w:p>
              </w:tc>
            </w:tr>
            <w:tr w:rsidR="00C3164C" w:rsidRPr="004A36A7" w14:paraId="351CAF47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F73967" w14:textId="77777777" w:rsidR="00C3164C" w:rsidRPr="00656340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Cvičná firma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1B61C7B6" w14:textId="77777777" w:rsidR="00C3164C" w:rsidRPr="00656340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3.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0384AFF2" w14:textId="77777777" w:rsidR="00C3164C" w:rsidRPr="00656340" w:rsidRDefault="00656340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Komerčné poistenie vo vzťahu k podnikateľskej činnosti</w:t>
                  </w:r>
                </w:p>
                <w:p w14:paraId="137CC84B" w14:textId="1E51B000" w:rsidR="00656340" w:rsidRPr="00656340" w:rsidRDefault="00656340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Druhy životného a neživotného poistenia – správny výber podľa predmetu činnosti podniku</w:t>
                  </w:r>
                </w:p>
              </w:tc>
            </w:tr>
            <w:tr w:rsidR="00C3164C" w:rsidRPr="004A36A7" w14:paraId="6FF7DF1C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7CFBF4" w14:textId="77777777" w:rsidR="00C3164C" w:rsidRPr="00656340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Právna náuka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5DDA8C37" w14:textId="77777777" w:rsidR="00C3164C" w:rsidRPr="00656340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4.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24420C40" w14:textId="314F5CFE" w:rsidR="00C3164C" w:rsidRPr="00656340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 xml:space="preserve">Ochrana </w:t>
                  </w:r>
                  <w:r w:rsidR="00656340" w:rsidRPr="00656340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majetku podniku</w:t>
                  </w:r>
                </w:p>
                <w:p w14:paraId="14DCA6CE" w14:textId="77777777" w:rsidR="00C3164C" w:rsidRPr="00656340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56340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Zmluvné zabezpečenie</w:t>
                  </w:r>
                </w:p>
              </w:tc>
            </w:tr>
            <w:tr w:rsidR="00656340" w:rsidRPr="004A36A7" w14:paraId="6971FDE3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3730CE" w14:textId="7B97B54C" w:rsidR="00656340" w:rsidRPr="004A36A7" w:rsidRDefault="00656340" w:rsidP="006563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B562AA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Účtovníctvo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47581D96" w14:textId="26E29809" w:rsidR="00656340" w:rsidRPr="004A36A7" w:rsidRDefault="00656340" w:rsidP="006563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B562AA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3. - 4.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1A73D9AA" w14:textId="335909CD" w:rsidR="00656340" w:rsidRPr="00656340" w:rsidRDefault="00656340" w:rsidP="006563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Účtovanie škôd a náhrady škôd majetku podniku</w:t>
                  </w:r>
                </w:p>
              </w:tc>
            </w:tr>
            <w:tr w:rsidR="00C3164C" w:rsidRPr="00655323" w14:paraId="5DE4B866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25D0F8" w14:textId="77777777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Podniková ekonomika</w:t>
                  </w:r>
                </w:p>
                <w:p w14:paraId="26CE9C54" w14:textId="77777777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</w:p>
                <w:p w14:paraId="5F4FFB03" w14:textId="77777777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1A5D7A48" w14:textId="77777777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4.</w:t>
                  </w:r>
                </w:p>
                <w:p w14:paraId="0F28EDFB" w14:textId="77777777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</w:p>
                <w:p w14:paraId="303E7726" w14:textId="77777777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377B98E6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Životné poistenie</w:t>
                  </w:r>
                </w:p>
                <w:p w14:paraId="1BA59396" w14:textId="77777777" w:rsidR="00655323" w:rsidRPr="00655323" w:rsidRDefault="00655323" w:rsidP="006553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Neživotné poistenie</w:t>
                  </w:r>
                </w:p>
                <w:p w14:paraId="7670BBE2" w14:textId="7AEB7F32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</w:tr>
            <w:tr w:rsidR="00C3164C" w:rsidRPr="00655323" w14:paraId="0346F177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82FF17" w14:textId="77777777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Základy podnikania</w:t>
                  </w:r>
                </w:p>
                <w:p w14:paraId="7E80ED9E" w14:textId="77777777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3328C58E" w14:textId="77777777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4.</w:t>
                  </w:r>
                </w:p>
                <w:p w14:paraId="3E2F9581" w14:textId="77777777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42874330" w14:textId="7E79871F" w:rsidR="00C3164C" w:rsidRPr="00655323" w:rsidRDefault="00655323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Poistenie v podnikaní</w:t>
                  </w:r>
                </w:p>
                <w:p w14:paraId="5A2973A9" w14:textId="77777777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</w:tr>
            <w:tr w:rsidR="00C3164C" w:rsidRPr="004A36A7" w14:paraId="0C3823CF" w14:textId="77777777" w:rsidTr="004A36A7">
              <w:trPr>
                <w:trHeight w:val="300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1A541F" w14:textId="77777777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Matematika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621A062C" w14:textId="77777777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1.-4.</w:t>
                  </w:r>
                </w:p>
              </w:tc>
              <w:tc>
                <w:tcPr>
                  <w:tcW w:w="5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1B6BA8D1" w14:textId="77777777" w:rsidR="00C3164C" w:rsidRPr="00655323" w:rsidRDefault="00C3164C" w:rsidP="00C316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</w:pPr>
                  <w:r w:rsidRPr="00655323">
                    <w:rPr>
                      <w:rFonts w:ascii="Times New Roman" w:eastAsia="Times New Roman" w:hAnsi="Times New Roman"/>
                      <w:color w:val="000000" w:themeColor="text1"/>
                      <w:lang w:eastAsia="sk-SK"/>
                    </w:rPr>
                    <w:t>Matematické výpočty jednotlivých ekonomických operácií</w:t>
                  </w:r>
                </w:p>
              </w:tc>
              <w:bookmarkStart w:id="0" w:name="_GoBack"/>
              <w:bookmarkEnd w:id="0"/>
            </w:tr>
          </w:tbl>
          <w:p w14:paraId="5D5BA219" w14:textId="77777777" w:rsidR="00A642F0" w:rsidRPr="00D8410D" w:rsidRDefault="00A642F0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82408F" w14:textId="5AF39F50" w:rsidR="00FC575B" w:rsidRPr="00D8410D" w:rsidRDefault="00FC575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C38FEB" w14:textId="77777777" w:rsidR="00E24DB1" w:rsidRPr="00D8410D" w:rsidRDefault="00E24DB1" w:rsidP="00E24DB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8410D">
              <w:rPr>
                <w:rFonts w:ascii="Times New Roman" w:hAnsi="Times New Roman"/>
              </w:rPr>
              <w:t>K bodu 3:</w:t>
            </w:r>
          </w:p>
          <w:p w14:paraId="5709F791" w14:textId="003F287D" w:rsidR="009E2BEA" w:rsidRPr="00D8410D" w:rsidRDefault="00F22255" w:rsidP="00EA4A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PK sa ďalej venovali príprave vyučovacích hodín podľa vyššie uvedených vzdelávacích oblastí. Vzájomne konzultovali a riešili medzipredmetové vzťahy. </w:t>
            </w:r>
          </w:p>
          <w:p w14:paraId="34A7F9CB" w14:textId="77777777" w:rsidR="00D8528A" w:rsidRPr="00D8410D" w:rsidRDefault="00D8528A" w:rsidP="00EA4A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5CD366C" w14:textId="77777777" w:rsidR="005C38E9" w:rsidRPr="00F6534F" w:rsidRDefault="005C38E9" w:rsidP="005C38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34F">
              <w:rPr>
                <w:rFonts w:ascii="Times New Roman" w:hAnsi="Times New Roman"/>
              </w:rPr>
              <w:t>K bodu 4</w:t>
            </w:r>
          </w:p>
          <w:p w14:paraId="1CADA7FA" w14:textId="77777777" w:rsidR="005C38E9" w:rsidRPr="00F6534F" w:rsidRDefault="005C38E9" w:rsidP="005C38E9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34F">
              <w:rPr>
                <w:rFonts w:ascii="Times New Roman" w:hAnsi="Times New Roman"/>
              </w:rPr>
              <w:t>členovia PK sumarizovali prebiehajúce aktivity v rámci FG:</w:t>
            </w:r>
          </w:p>
          <w:p w14:paraId="3FFFB87B" w14:textId="6E888536" w:rsidR="005C38E9" w:rsidRPr="00F6534F" w:rsidRDefault="005C38E9" w:rsidP="005E71D2">
            <w:pPr>
              <w:pStyle w:val="Odsekzoznamu"/>
              <w:numPr>
                <w:ilvl w:val="1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34F">
              <w:rPr>
                <w:rFonts w:ascii="Times New Roman" w:hAnsi="Times New Roman"/>
              </w:rPr>
              <w:t xml:space="preserve"> Veľvyslanectvo mladých – </w:t>
            </w:r>
            <w:r w:rsidR="00F6534F" w:rsidRPr="00F6534F">
              <w:rPr>
                <w:rFonts w:ascii="Times New Roman" w:hAnsi="Times New Roman"/>
              </w:rPr>
              <w:t>16.6. – finále v Bratislave – 2 práce</w:t>
            </w:r>
          </w:p>
          <w:p w14:paraId="3786B879" w14:textId="12DD217E" w:rsidR="005C38E9" w:rsidRPr="00F6534F" w:rsidRDefault="005C38E9" w:rsidP="00154EE0">
            <w:pPr>
              <w:pStyle w:val="Odsekzoznamu"/>
              <w:numPr>
                <w:ilvl w:val="1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34F">
              <w:rPr>
                <w:rFonts w:ascii="Times New Roman" w:hAnsi="Times New Roman"/>
              </w:rPr>
              <w:t xml:space="preserve"> Eurofondue – </w:t>
            </w:r>
            <w:r w:rsidR="00F6534F" w:rsidRPr="00F6534F">
              <w:rPr>
                <w:rFonts w:ascii="Times New Roman" w:hAnsi="Times New Roman"/>
              </w:rPr>
              <w:t>predĺžené do 31.5</w:t>
            </w:r>
            <w:r w:rsidRPr="00F6534F">
              <w:rPr>
                <w:rFonts w:ascii="Times New Roman" w:hAnsi="Times New Roman"/>
              </w:rPr>
              <w:t>.</w:t>
            </w:r>
            <w:r w:rsidR="00F6534F" w:rsidRPr="00F6534F">
              <w:rPr>
                <w:rFonts w:ascii="Times New Roman" w:hAnsi="Times New Roman"/>
              </w:rPr>
              <w:t xml:space="preserve"> – žiaci absolvovali workshop</w:t>
            </w:r>
          </w:p>
          <w:p w14:paraId="51271D4C" w14:textId="485A8D9A" w:rsidR="005313F4" w:rsidRPr="00F6534F" w:rsidRDefault="00F22255" w:rsidP="00F22255">
            <w:pPr>
              <w:pStyle w:val="Odsekzoznamu"/>
              <w:numPr>
                <w:ilvl w:val="1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34F">
              <w:rPr>
                <w:rFonts w:ascii="Times New Roman" w:hAnsi="Times New Roman"/>
              </w:rPr>
              <w:t> Aktivity v spolupráci s Európskym parlamentom</w:t>
            </w:r>
          </w:p>
          <w:p w14:paraId="54F73AF0" w14:textId="447C3086" w:rsidR="00F6534F" w:rsidRPr="00F6534F" w:rsidRDefault="00F6534F" w:rsidP="00F6534F">
            <w:pPr>
              <w:pStyle w:val="Odsekzoznamu"/>
              <w:numPr>
                <w:ilvl w:val="1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34F">
              <w:rPr>
                <w:rFonts w:ascii="Times New Roman" w:hAnsi="Times New Roman"/>
              </w:rPr>
              <w:t xml:space="preserve"> Virtuálna prehliadka sídla OSN vo Viedni – 23.5.</w:t>
            </w:r>
          </w:p>
          <w:p w14:paraId="6B5E5B5F" w14:textId="1D1E5A2A" w:rsidR="00F6534F" w:rsidRPr="00F6534F" w:rsidRDefault="00F6534F" w:rsidP="00F6534F">
            <w:pPr>
              <w:pStyle w:val="Odsekzoznamu"/>
              <w:numPr>
                <w:ilvl w:val="1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34F">
              <w:rPr>
                <w:rFonts w:ascii="Times New Roman" w:hAnsi="Times New Roman"/>
              </w:rPr>
              <w:t> Beseda s finančným poradcom  - základy finančného plánovania – 4.OA</w:t>
            </w:r>
          </w:p>
          <w:p w14:paraId="77EFA330" w14:textId="2C9C4062" w:rsidR="00F6534F" w:rsidRPr="00F6534F" w:rsidRDefault="00F6534F" w:rsidP="00F6534F">
            <w:pPr>
              <w:pStyle w:val="Odsekzoznamu"/>
              <w:numPr>
                <w:ilvl w:val="1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34F">
              <w:rPr>
                <w:rFonts w:ascii="Times New Roman" w:hAnsi="Times New Roman"/>
              </w:rPr>
              <w:t> Projekt Rozbehni sa – žiaci 1.-3. ročníka OA</w:t>
            </w:r>
          </w:p>
          <w:p w14:paraId="015EBC42" w14:textId="7206DD22" w:rsidR="00F6534F" w:rsidRPr="00F6534F" w:rsidRDefault="00F6534F" w:rsidP="00F6534F">
            <w:pPr>
              <w:pStyle w:val="Odsekzoznamu"/>
              <w:numPr>
                <w:ilvl w:val="1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34F">
              <w:rPr>
                <w:rFonts w:ascii="Times New Roman" w:hAnsi="Times New Roman"/>
              </w:rPr>
              <w:t> Beseda s poslancom MZ o rozpočte mesta – 4.OA</w:t>
            </w:r>
          </w:p>
          <w:p w14:paraId="71BCEDBD" w14:textId="77777777" w:rsidR="00F22255" w:rsidRPr="00F6534F" w:rsidRDefault="00F22255" w:rsidP="00F22255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14:paraId="155A7730" w14:textId="77777777" w:rsidR="00EA4A8A" w:rsidRPr="00F6534F" w:rsidRDefault="00EA4A8A" w:rsidP="00EA4A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34F">
              <w:rPr>
                <w:rFonts w:ascii="Times New Roman" w:hAnsi="Times New Roman"/>
              </w:rPr>
              <w:t>K bodu 5:</w:t>
            </w:r>
          </w:p>
          <w:p w14:paraId="1B793E5F" w14:textId="4A9B3A83" w:rsidR="00EA4A8A" w:rsidRPr="00D8410D" w:rsidRDefault="00EA4A8A" w:rsidP="00EA4A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34F">
              <w:rPr>
                <w:rFonts w:ascii="Times New Roman" w:hAnsi="Times New Roman"/>
              </w:rPr>
              <w:t>Členovia pedagogického klubu sa zjednotili na úlohách a záveroch uvedených v bode 13.</w:t>
            </w:r>
          </w:p>
          <w:p w14:paraId="26290590" w14:textId="1842911F" w:rsidR="00EA4A8A" w:rsidRPr="00D8410D" w:rsidRDefault="00EA4A8A" w:rsidP="00EA4A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7"/>
      </w:tblGrid>
      <w:tr w:rsidR="00592091" w:rsidRPr="003D4BF0" w14:paraId="741690FB" w14:textId="77777777" w:rsidTr="00592091">
        <w:tc>
          <w:tcPr>
            <w:tcW w:w="9057" w:type="dxa"/>
          </w:tcPr>
          <w:p w14:paraId="0B35D10B" w14:textId="77777777" w:rsidR="00592091" w:rsidRPr="003804F2" w:rsidRDefault="00592091" w:rsidP="003D4BF0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804F2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2AA13D68" w14:textId="77777777" w:rsidR="00592091" w:rsidRPr="003804F2" w:rsidRDefault="00592091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BD9148" w14:textId="285E640E" w:rsidR="00592091" w:rsidRPr="003804F2" w:rsidRDefault="00592091" w:rsidP="003D4BF0">
            <w:pPr>
              <w:pStyle w:val="Odsekzoznamu"/>
              <w:numPr>
                <w:ilvl w:val="0"/>
                <w:numId w:val="7"/>
              </w:numPr>
              <w:tabs>
                <w:tab w:val="left" w:pos="457"/>
              </w:tabs>
              <w:spacing w:after="0" w:line="240" w:lineRule="auto"/>
              <w:ind w:left="457" w:hanging="283"/>
              <w:rPr>
                <w:rFonts w:ascii="Times New Roman" w:hAnsi="Times New Roman"/>
              </w:rPr>
            </w:pPr>
            <w:r w:rsidRPr="003804F2">
              <w:rPr>
                <w:rFonts w:ascii="Times New Roman" w:hAnsi="Times New Roman"/>
              </w:rPr>
              <w:t xml:space="preserve">Pracovať na obsahových a výkonových štandardoch </w:t>
            </w:r>
          </w:p>
          <w:p w14:paraId="317B2A1C" w14:textId="528A2F67" w:rsidR="00592091" w:rsidRPr="003804F2" w:rsidRDefault="00592091" w:rsidP="003D4BF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457" w:hanging="283"/>
            </w:pPr>
            <w:r w:rsidRPr="003804F2">
              <w:rPr>
                <w:rFonts w:ascii="Times New Roman" w:hAnsi="Times New Roman"/>
              </w:rPr>
              <w:t xml:space="preserve">Zrealizovať </w:t>
            </w:r>
            <w:r w:rsidR="00EA4A8A" w:rsidRPr="003804F2">
              <w:rPr>
                <w:rFonts w:ascii="Times New Roman" w:hAnsi="Times New Roman"/>
              </w:rPr>
              <w:t>ekonomické súťaže</w:t>
            </w:r>
          </w:p>
          <w:p w14:paraId="5D0B3B6D" w14:textId="12015803" w:rsidR="00592091" w:rsidRPr="003804F2" w:rsidRDefault="00F22255" w:rsidP="003D4BF0">
            <w:pPr>
              <w:pStyle w:val="Odsekzoznamu"/>
              <w:numPr>
                <w:ilvl w:val="0"/>
                <w:numId w:val="7"/>
              </w:numPr>
              <w:tabs>
                <w:tab w:val="left" w:pos="709"/>
                <w:tab w:val="left" w:pos="741"/>
              </w:tabs>
              <w:spacing w:after="0" w:line="240" w:lineRule="auto"/>
              <w:ind w:left="457" w:hanging="283"/>
              <w:rPr>
                <w:rFonts w:ascii="Times New Roman" w:hAnsi="Times New Roman"/>
              </w:rPr>
            </w:pPr>
            <w:r w:rsidRPr="003804F2">
              <w:rPr>
                <w:rFonts w:ascii="Times New Roman" w:hAnsi="Times New Roman"/>
              </w:rPr>
              <w:t>Pripraviť vyučovacie hodiny</w:t>
            </w:r>
            <w:r w:rsidR="00592091" w:rsidRPr="003804F2">
              <w:rPr>
                <w:rFonts w:ascii="Times New Roman" w:hAnsi="Times New Roman"/>
              </w:rPr>
              <w:t xml:space="preserve"> </w:t>
            </w:r>
          </w:p>
          <w:p w14:paraId="410190A3" w14:textId="432FDDE9" w:rsidR="00592091" w:rsidRPr="003804F2" w:rsidRDefault="00592091" w:rsidP="00F6534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457" w:hanging="283"/>
              <w:rPr>
                <w:rFonts w:ascii="Times New Roman" w:eastAsia="Times New Roman" w:hAnsi="Times New Roman"/>
              </w:rPr>
            </w:pPr>
            <w:r w:rsidRPr="003804F2">
              <w:rPr>
                <w:rFonts w:ascii="Times New Roman" w:hAnsi="Times New Roman"/>
              </w:rPr>
              <w:lastRenderedPageBreak/>
              <w:t xml:space="preserve">Doplniť štandardy za jednotlivé predmety v zmysle NŠFG </w:t>
            </w:r>
          </w:p>
        </w:tc>
      </w:tr>
    </w:tbl>
    <w:p w14:paraId="4E01C8C5" w14:textId="35801CFC" w:rsidR="00592091" w:rsidRPr="003D4BF0" w:rsidRDefault="00592091" w:rsidP="003D4BF0">
      <w:pPr>
        <w:tabs>
          <w:tab w:val="left" w:pos="1114"/>
        </w:tabs>
      </w:pPr>
    </w:p>
    <w:p w14:paraId="0EE4CD36" w14:textId="77777777" w:rsidR="00592091" w:rsidRPr="003D4BF0" w:rsidRDefault="00592091" w:rsidP="003D4BF0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631AAB" w:rsidRPr="003D4BF0" w14:paraId="3275A15A" w14:textId="77777777" w:rsidTr="003C1854">
        <w:tc>
          <w:tcPr>
            <w:tcW w:w="4077" w:type="dxa"/>
          </w:tcPr>
          <w:p w14:paraId="1B13EC40" w14:textId="77777777" w:rsidR="00631AAB" w:rsidRPr="003D4BF0" w:rsidRDefault="00631AAB" w:rsidP="003D4B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043F456" w14:textId="3455BDC9" w:rsidR="00631AAB" w:rsidRPr="003D4BF0" w:rsidRDefault="000164C5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Ing. Valéria Čiamporová</w:t>
            </w:r>
          </w:p>
        </w:tc>
      </w:tr>
      <w:tr w:rsidR="00631AAB" w:rsidRPr="003D4BF0" w14:paraId="56758917" w14:textId="77777777" w:rsidTr="003C1854">
        <w:tc>
          <w:tcPr>
            <w:tcW w:w="4077" w:type="dxa"/>
          </w:tcPr>
          <w:p w14:paraId="379E7A39" w14:textId="77777777" w:rsidR="00631AAB" w:rsidRPr="003D4BF0" w:rsidRDefault="00631AAB" w:rsidP="003D4B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8568051" w14:textId="1D22E8A6" w:rsidR="00631AAB" w:rsidRPr="003D4BF0" w:rsidRDefault="00F6534F" w:rsidP="00F6534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D956D3" w:rsidRPr="003D4BF0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5</w:t>
            </w:r>
            <w:r w:rsidR="00D956D3" w:rsidRPr="003D4BF0">
              <w:rPr>
                <w:rFonts w:ascii="Times New Roman" w:hAnsi="Times New Roman"/>
              </w:rPr>
              <w:t>. 2021</w:t>
            </w:r>
          </w:p>
        </w:tc>
      </w:tr>
      <w:tr w:rsidR="00631AAB" w:rsidRPr="003D4BF0" w14:paraId="1960D3EA" w14:textId="77777777" w:rsidTr="003C1854">
        <w:tc>
          <w:tcPr>
            <w:tcW w:w="4077" w:type="dxa"/>
          </w:tcPr>
          <w:p w14:paraId="2AC09F09" w14:textId="77777777" w:rsidR="00631AAB" w:rsidRPr="003D4BF0" w:rsidRDefault="00631AAB" w:rsidP="003D4B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9E2BB2B" w14:textId="7777777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AAB" w:rsidRPr="003D4BF0" w14:paraId="7281674C" w14:textId="77777777" w:rsidTr="003C1854">
        <w:tc>
          <w:tcPr>
            <w:tcW w:w="4077" w:type="dxa"/>
          </w:tcPr>
          <w:p w14:paraId="2D80680A" w14:textId="77777777" w:rsidR="00631AAB" w:rsidRPr="003D4BF0" w:rsidRDefault="00631AAB" w:rsidP="003D4B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8623FAA" w14:textId="7777777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Mgr. Oľga Feješová</w:t>
            </w:r>
          </w:p>
        </w:tc>
      </w:tr>
      <w:tr w:rsidR="00631AAB" w:rsidRPr="003D4BF0" w14:paraId="788FA385" w14:textId="77777777" w:rsidTr="003C1854">
        <w:tc>
          <w:tcPr>
            <w:tcW w:w="4077" w:type="dxa"/>
          </w:tcPr>
          <w:p w14:paraId="49F36CBA" w14:textId="77777777" w:rsidR="00631AAB" w:rsidRPr="003D4BF0" w:rsidRDefault="00631AAB" w:rsidP="003D4B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FE64932" w14:textId="4C734982" w:rsidR="00631AAB" w:rsidRPr="003D4BF0" w:rsidRDefault="00F6534F" w:rsidP="00F222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3D4BF0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5</w:t>
            </w:r>
            <w:r w:rsidRPr="003D4BF0">
              <w:rPr>
                <w:rFonts w:ascii="Times New Roman" w:hAnsi="Times New Roman"/>
              </w:rPr>
              <w:t>. 2021</w:t>
            </w:r>
          </w:p>
        </w:tc>
      </w:tr>
      <w:tr w:rsidR="00631AAB" w:rsidRPr="003D4BF0" w14:paraId="61AE73A6" w14:textId="77777777" w:rsidTr="003C1854">
        <w:tc>
          <w:tcPr>
            <w:tcW w:w="4077" w:type="dxa"/>
          </w:tcPr>
          <w:p w14:paraId="36FB1F22" w14:textId="77777777" w:rsidR="00631AAB" w:rsidRPr="003D4BF0" w:rsidRDefault="00631AAB" w:rsidP="003D4B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7C0D796" w14:textId="7777777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7A70669" w14:textId="77777777" w:rsidR="00F305BB" w:rsidRPr="003D4BF0" w:rsidRDefault="00F305BB" w:rsidP="003D4BF0">
      <w:pPr>
        <w:tabs>
          <w:tab w:val="left" w:pos="1114"/>
        </w:tabs>
        <w:rPr>
          <w:rFonts w:ascii="Times New Roman" w:hAnsi="Times New Roman"/>
          <w:b/>
        </w:rPr>
      </w:pPr>
      <w:r w:rsidRPr="003D4BF0">
        <w:rPr>
          <w:rFonts w:ascii="Times New Roman" w:hAnsi="Times New Roman"/>
          <w:b/>
        </w:rPr>
        <w:t>Príloha:</w:t>
      </w:r>
    </w:p>
    <w:p w14:paraId="18D8A783" w14:textId="77777777" w:rsidR="00F305BB" w:rsidRPr="003D4BF0" w:rsidRDefault="00F305BB" w:rsidP="003D4BF0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3D4BF0">
        <w:rPr>
          <w:rFonts w:ascii="Times New Roman" w:hAnsi="Times New Roman"/>
        </w:rPr>
        <w:t>Prezenčná listina zo stretnutia pedagogického klubu</w:t>
      </w:r>
      <w:r w:rsidR="003F17C2" w:rsidRPr="003D4BF0">
        <w:rPr>
          <w:rFonts w:ascii="Times New Roman" w:hAnsi="Times New Roman"/>
          <w:b/>
          <w:sz w:val="28"/>
          <w:szCs w:val="28"/>
        </w:rPr>
        <w:br w:type="page"/>
      </w:r>
      <w:r w:rsidRPr="003D4BF0">
        <w:rPr>
          <w:rFonts w:ascii="Times New Roman" w:hAnsi="Times New Roman"/>
          <w:b/>
          <w:sz w:val="28"/>
          <w:szCs w:val="28"/>
        </w:rPr>
        <w:lastRenderedPageBreak/>
        <w:t>Pokyny k vyplneniu Správy o činnosti pedagogického klubu:</w:t>
      </w:r>
    </w:p>
    <w:p w14:paraId="19AD8B47" w14:textId="77777777" w:rsidR="00F305BB" w:rsidRPr="003D4BF0" w:rsidRDefault="00F305BB" w:rsidP="003D4BF0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D4BF0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0D142F6F" w14:textId="77777777" w:rsidR="00F305BB" w:rsidRPr="003D4BF0" w:rsidRDefault="00F305BB" w:rsidP="003D4BF0">
      <w:pPr>
        <w:tabs>
          <w:tab w:val="left" w:pos="1114"/>
        </w:tabs>
        <w:rPr>
          <w:rFonts w:ascii="Times New Roman" w:hAnsi="Times New Roman"/>
        </w:rPr>
      </w:pPr>
    </w:p>
    <w:p w14:paraId="550D152B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Prioritná os – Vzdelávanie</w:t>
      </w:r>
    </w:p>
    <w:p w14:paraId="5D276ACB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CF3A50F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E5E2FDA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FB18E46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Kód projektu ITMS2014+ - uvedie sa kód projektu podľa zmluvy NFP</w:t>
      </w:r>
    </w:p>
    <w:p w14:paraId="243A154F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3CC8442A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4826FA81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0F242EA4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A1AF267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73BB0425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 Manažérske zhrnutie – uvedú sa kľúčové slová a stručné zhrnutie stretnutia klubu</w:t>
      </w:r>
    </w:p>
    <w:p w14:paraId="1269C8E8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565B2107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7EFD2891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7F2F972F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Dátum – uvedie sa dátum vypracovania správy o činnosti</w:t>
      </w:r>
    </w:p>
    <w:p w14:paraId="07FD5ACC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Podpis – osoba, ktorá správu o činnosti vypracovala sa vlastnoručne   podpíše</w:t>
      </w:r>
    </w:p>
    <w:p w14:paraId="2D468807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3AF84773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Dátum – uvedie sa dátum schválenia správy o činnosti</w:t>
      </w:r>
    </w:p>
    <w:p w14:paraId="6E4AD78D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Podpis – osoba, ktorá správu o činnosti schválila sa vlastnoručne podpíše.</w:t>
      </w:r>
    </w:p>
    <w:p w14:paraId="4475AD14" w14:textId="77777777" w:rsidR="00F305BB" w:rsidRPr="003D4BF0" w:rsidRDefault="00F305BB" w:rsidP="003D4BF0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876FCD2" w14:textId="77777777" w:rsidR="00F305BB" w:rsidRPr="003D4BF0" w:rsidRDefault="003F17C2" w:rsidP="003D4BF0">
      <w:pPr>
        <w:spacing w:line="240" w:lineRule="auto"/>
        <w:rPr>
          <w:rFonts w:ascii="Times New Roman" w:hAnsi="Times New Roman"/>
        </w:rPr>
      </w:pPr>
      <w:r w:rsidRPr="003D4BF0">
        <w:rPr>
          <w:rFonts w:ascii="Times New Roman" w:hAnsi="Times New Roman"/>
        </w:rPr>
        <w:br w:type="page"/>
      </w:r>
      <w:r w:rsidR="0F489B64" w:rsidRPr="003D4BF0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="0F489B64" w:rsidRPr="003D4BF0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510521BD" w:rsidRPr="003D4BF0">
        <w:rPr>
          <w:noProof/>
          <w:lang w:eastAsia="sk-SK"/>
        </w:rPr>
        <w:drawing>
          <wp:inline distT="0" distB="0" distL="0" distR="0" wp14:anchorId="1D5AA89A" wp14:editId="13D44F61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C4E94" w14:textId="77777777" w:rsidR="00F305BB" w:rsidRPr="003D4BF0" w:rsidRDefault="00F305BB" w:rsidP="003D4BF0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3D4BF0" w14:paraId="285A6A20" w14:textId="77777777" w:rsidTr="001745A4">
        <w:tc>
          <w:tcPr>
            <w:tcW w:w="3528" w:type="dxa"/>
          </w:tcPr>
          <w:p w14:paraId="163AC318" w14:textId="77777777" w:rsidR="00F305BB" w:rsidRPr="003D4BF0" w:rsidRDefault="00F305B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3D4BF0" w:rsidRDefault="00F305B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3D4BF0" w14:paraId="4FCE4EC2" w14:textId="77777777" w:rsidTr="001745A4">
        <w:tc>
          <w:tcPr>
            <w:tcW w:w="3528" w:type="dxa"/>
          </w:tcPr>
          <w:p w14:paraId="3F3D8E9A" w14:textId="77777777" w:rsidR="00F305BB" w:rsidRPr="003D4BF0" w:rsidRDefault="00F305B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1269BF94" w14:textId="77777777" w:rsidR="00F305BB" w:rsidRPr="003D4BF0" w:rsidRDefault="0085024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3D4BF0" w14:paraId="2B6940A6" w14:textId="77777777" w:rsidTr="001745A4">
        <w:tc>
          <w:tcPr>
            <w:tcW w:w="3528" w:type="dxa"/>
          </w:tcPr>
          <w:p w14:paraId="2C74CDD2" w14:textId="77777777" w:rsidR="00F305BB" w:rsidRPr="003D4BF0" w:rsidRDefault="00F305B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194D389C" w14:textId="77777777" w:rsidR="00F305BB" w:rsidRPr="003D4BF0" w:rsidRDefault="0085024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</w:rPr>
              <w:t>Banskobystrický samosprávny kraj (</w:t>
            </w:r>
            <w:r w:rsidR="003F17C2" w:rsidRPr="003D4BF0">
              <w:rPr>
                <w:rFonts w:ascii="Times New Roman" w:hAnsi="Times New Roman"/>
              </w:rPr>
              <w:t>Spojená škola, Detva</w:t>
            </w:r>
            <w:r w:rsidRPr="003D4BF0">
              <w:rPr>
                <w:rFonts w:ascii="Times New Roman" w:hAnsi="Times New Roman"/>
              </w:rPr>
              <w:t>)</w:t>
            </w:r>
          </w:p>
        </w:tc>
      </w:tr>
      <w:tr w:rsidR="00F305BB" w:rsidRPr="003D4BF0" w14:paraId="64A78E82" w14:textId="77777777" w:rsidTr="001745A4">
        <w:tc>
          <w:tcPr>
            <w:tcW w:w="3528" w:type="dxa"/>
          </w:tcPr>
          <w:p w14:paraId="327CF6C8" w14:textId="77777777" w:rsidR="00F305BB" w:rsidRPr="003D4BF0" w:rsidRDefault="00F305B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1D3204C9" w14:textId="77777777" w:rsidR="00F305BB" w:rsidRPr="003D4BF0" w:rsidRDefault="0085024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</w:rPr>
              <w:t>Moderné vzdelávanie pre prax 2</w:t>
            </w:r>
          </w:p>
        </w:tc>
      </w:tr>
      <w:tr w:rsidR="00F305BB" w:rsidRPr="003D4BF0" w14:paraId="10F0C724" w14:textId="77777777" w:rsidTr="001745A4">
        <w:tc>
          <w:tcPr>
            <w:tcW w:w="3528" w:type="dxa"/>
          </w:tcPr>
          <w:p w14:paraId="79F9F04E" w14:textId="77777777" w:rsidR="00F305BB" w:rsidRPr="003D4BF0" w:rsidRDefault="00F305B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6A0C1E30" w14:textId="77777777" w:rsidR="00F305BB" w:rsidRPr="003D4BF0" w:rsidRDefault="0085024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</w:rPr>
              <w:t>312011ACM2</w:t>
            </w:r>
          </w:p>
        </w:tc>
      </w:tr>
      <w:tr w:rsidR="00F305BB" w:rsidRPr="003D4BF0" w14:paraId="1F70C577" w14:textId="77777777" w:rsidTr="001745A4">
        <w:tc>
          <w:tcPr>
            <w:tcW w:w="3528" w:type="dxa"/>
          </w:tcPr>
          <w:p w14:paraId="48DB350F" w14:textId="77777777" w:rsidR="00F305BB" w:rsidRPr="003D4BF0" w:rsidRDefault="00F305B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39A29F3B" w14:textId="77777777" w:rsidR="00F305BB" w:rsidRPr="003D4BF0" w:rsidRDefault="00F37A7F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</w:rPr>
              <w:t>Klub finančnej gramotnosti</w:t>
            </w:r>
          </w:p>
        </w:tc>
      </w:tr>
    </w:tbl>
    <w:p w14:paraId="42AFC42D" w14:textId="77777777" w:rsidR="00F305BB" w:rsidRPr="003D4BF0" w:rsidRDefault="00F305BB" w:rsidP="003D4BF0">
      <w:pPr>
        <w:spacing w:after="0" w:line="240" w:lineRule="auto"/>
        <w:rPr>
          <w:rFonts w:ascii="Times New Roman" w:hAnsi="Times New Roman"/>
        </w:rPr>
      </w:pPr>
    </w:p>
    <w:p w14:paraId="271CA723" w14:textId="77777777" w:rsidR="003F17C2" w:rsidRPr="003D4BF0" w:rsidRDefault="003F17C2" w:rsidP="003D4BF0">
      <w:pPr>
        <w:pStyle w:val="Nadpis1"/>
        <w:spacing w:before="0" w:after="0"/>
        <w:jc w:val="center"/>
        <w:rPr>
          <w:rFonts w:ascii="Times New Roman" w:hAnsi="Times New Roman" w:cs="Times New Roman"/>
          <w:sz w:val="22"/>
          <w:szCs w:val="22"/>
          <w:lang w:val="sk-SK"/>
        </w:rPr>
      </w:pPr>
    </w:p>
    <w:p w14:paraId="6FFD06F6" w14:textId="77777777" w:rsidR="00F305BB" w:rsidRPr="003D4BF0" w:rsidRDefault="00F305BB" w:rsidP="003D4BF0">
      <w:pPr>
        <w:pStyle w:val="Nadpis1"/>
        <w:spacing w:before="0" w:after="0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3D4BF0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14:paraId="75FBE423" w14:textId="77777777" w:rsidR="00F305BB" w:rsidRPr="003D4BF0" w:rsidRDefault="00F305BB" w:rsidP="003D4BF0">
      <w:pPr>
        <w:spacing w:after="0" w:line="240" w:lineRule="auto"/>
        <w:rPr>
          <w:rFonts w:ascii="Times New Roman" w:hAnsi="Times New Roman"/>
        </w:rPr>
      </w:pPr>
    </w:p>
    <w:p w14:paraId="2D3F0BEC" w14:textId="77777777" w:rsidR="003F17C2" w:rsidRPr="003D4BF0" w:rsidRDefault="003F17C2" w:rsidP="003D4BF0">
      <w:pPr>
        <w:spacing w:after="0" w:line="240" w:lineRule="auto"/>
        <w:rPr>
          <w:rFonts w:ascii="Times New Roman" w:hAnsi="Times New Roman"/>
        </w:rPr>
      </w:pPr>
    </w:p>
    <w:p w14:paraId="55502016" w14:textId="77777777" w:rsidR="00F305BB" w:rsidRPr="003D4BF0" w:rsidRDefault="00F305BB" w:rsidP="003D4BF0">
      <w:pPr>
        <w:spacing w:after="0" w:line="240" w:lineRule="auto"/>
        <w:rPr>
          <w:rFonts w:ascii="Times New Roman" w:hAnsi="Times New Roman"/>
        </w:rPr>
      </w:pPr>
      <w:r w:rsidRPr="003D4BF0">
        <w:rPr>
          <w:rFonts w:ascii="Times New Roman" w:hAnsi="Times New Roman"/>
        </w:rPr>
        <w:t>Miesto konania stretnutia:</w:t>
      </w:r>
      <w:r w:rsidR="0085024B" w:rsidRPr="003D4BF0">
        <w:rPr>
          <w:rFonts w:ascii="Times New Roman" w:hAnsi="Times New Roman"/>
        </w:rPr>
        <w:t xml:space="preserve"> </w:t>
      </w:r>
      <w:r w:rsidR="003F17C2" w:rsidRPr="003D4BF0">
        <w:rPr>
          <w:rFonts w:ascii="Times New Roman" w:hAnsi="Times New Roman"/>
        </w:rPr>
        <w:t>Spojená škola, Detva</w:t>
      </w:r>
    </w:p>
    <w:p w14:paraId="2E3487BB" w14:textId="7DD7D1E5" w:rsidR="00F305BB" w:rsidRPr="003D4BF0" w:rsidRDefault="00F305BB" w:rsidP="003D4BF0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D4BF0">
        <w:rPr>
          <w:rFonts w:ascii="Times New Roman" w:hAnsi="Times New Roman"/>
        </w:rPr>
        <w:t>Dátum konania stretnutia:</w:t>
      </w:r>
      <w:r w:rsidR="0085024B" w:rsidRPr="003D4BF0">
        <w:rPr>
          <w:rFonts w:ascii="Times New Roman" w:hAnsi="Times New Roman"/>
        </w:rPr>
        <w:t xml:space="preserve"> </w:t>
      </w:r>
      <w:r w:rsidR="004C086D">
        <w:rPr>
          <w:rFonts w:ascii="Times New Roman" w:hAnsi="Times New Roman"/>
        </w:rPr>
        <w:t>31</w:t>
      </w:r>
      <w:r w:rsidR="00450C99">
        <w:rPr>
          <w:rFonts w:ascii="Times New Roman" w:hAnsi="Times New Roman"/>
        </w:rPr>
        <w:t>. 0</w:t>
      </w:r>
      <w:r w:rsidR="004C086D">
        <w:rPr>
          <w:rFonts w:ascii="Times New Roman" w:hAnsi="Times New Roman"/>
        </w:rPr>
        <w:t>5</w:t>
      </w:r>
      <w:r w:rsidR="00450C99">
        <w:rPr>
          <w:rFonts w:ascii="Times New Roman" w:hAnsi="Times New Roman"/>
        </w:rPr>
        <w:t>.</w:t>
      </w:r>
      <w:r w:rsidR="00D956D3" w:rsidRPr="003D4BF0">
        <w:rPr>
          <w:rFonts w:ascii="Times New Roman" w:hAnsi="Times New Roman"/>
        </w:rPr>
        <w:t xml:space="preserve"> 2021</w:t>
      </w:r>
    </w:p>
    <w:p w14:paraId="729E37AE" w14:textId="77777777" w:rsidR="00F305BB" w:rsidRPr="003D4BF0" w:rsidRDefault="003F17C2" w:rsidP="003D4BF0">
      <w:pPr>
        <w:spacing w:after="0" w:line="240" w:lineRule="auto"/>
        <w:rPr>
          <w:rFonts w:ascii="Times New Roman" w:hAnsi="Times New Roman"/>
        </w:rPr>
      </w:pPr>
      <w:r w:rsidRPr="003D4BF0">
        <w:rPr>
          <w:rFonts w:ascii="Times New Roman" w:hAnsi="Times New Roman"/>
        </w:rPr>
        <w:t xml:space="preserve">Trvanie stretnutia: od 13.10 </w:t>
      </w:r>
      <w:r w:rsidR="00F305BB" w:rsidRPr="003D4BF0">
        <w:rPr>
          <w:rFonts w:ascii="Times New Roman" w:hAnsi="Times New Roman"/>
        </w:rPr>
        <w:t>hod</w:t>
      </w:r>
      <w:r w:rsidRPr="003D4BF0">
        <w:rPr>
          <w:rFonts w:ascii="Times New Roman" w:hAnsi="Times New Roman"/>
        </w:rPr>
        <w:t>.</w:t>
      </w:r>
      <w:r w:rsidR="00F305BB" w:rsidRPr="003D4BF0">
        <w:rPr>
          <w:rFonts w:ascii="Times New Roman" w:hAnsi="Times New Roman"/>
        </w:rPr>
        <w:tab/>
      </w:r>
      <w:r w:rsidRPr="003D4BF0">
        <w:rPr>
          <w:rFonts w:ascii="Times New Roman" w:hAnsi="Times New Roman"/>
        </w:rPr>
        <w:tab/>
        <w:t xml:space="preserve">do 16.10 </w:t>
      </w:r>
      <w:r w:rsidR="00F305BB" w:rsidRPr="003D4BF0">
        <w:rPr>
          <w:rFonts w:ascii="Times New Roman" w:hAnsi="Times New Roman"/>
        </w:rPr>
        <w:t>hod</w:t>
      </w:r>
      <w:r w:rsidRPr="003D4BF0">
        <w:rPr>
          <w:rFonts w:ascii="Times New Roman" w:hAnsi="Times New Roman"/>
        </w:rPr>
        <w:t>.</w:t>
      </w:r>
      <w:r w:rsidR="00F305BB" w:rsidRPr="003D4BF0">
        <w:rPr>
          <w:rFonts w:ascii="Times New Roman" w:hAnsi="Times New Roman"/>
        </w:rPr>
        <w:tab/>
      </w:r>
    </w:p>
    <w:p w14:paraId="75CF4315" w14:textId="77777777" w:rsidR="00F305BB" w:rsidRPr="003D4BF0" w:rsidRDefault="00F305BB" w:rsidP="003D4BF0">
      <w:pPr>
        <w:spacing w:after="0" w:line="240" w:lineRule="auto"/>
        <w:rPr>
          <w:rFonts w:ascii="Times New Roman" w:hAnsi="Times New Roman"/>
        </w:rPr>
      </w:pPr>
    </w:p>
    <w:p w14:paraId="3CB648E9" w14:textId="77777777" w:rsidR="003F17C2" w:rsidRPr="003D4BF0" w:rsidRDefault="003F17C2" w:rsidP="003D4BF0">
      <w:pPr>
        <w:spacing w:after="0" w:line="240" w:lineRule="auto"/>
        <w:rPr>
          <w:rFonts w:ascii="Times New Roman" w:hAnsi="Times New Roman"/>
        </w:rPr>
      </w:pPr>
    </w:p>
    <w:p w14:paraId="0C6643F5" w14:textId="77777777" w:rsidR="00F305BB" w:rsidRPr="003D4BF0" w:rsidRDefault="00F305BB" w:rsidP="003D4BF0">
      <w:pPr>
        <w:spacing w:after="0" w:line="240" w:lineRule="auto"/>
        <w:rPr>
          <w:rFonts w:ascii="Times New Roman" w:hAnsi="Times New Roman"/>
        </w:rPr>
      </w:pPr>
      <w:r w:rsidRPr="003D4BF0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3D4BF0" w14:paraId="619B0893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73A27661" w14:textId="77777777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447CD9C9" w14:textId="77777777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Inštitúcia</w:t>
            </w:r>
          </w:p>
        </w:tc>
      </w:tr>
      <w:tr w:rsidR="004F0708" w:rsidRPr="003D4BF0" w14:paraId="2E217CDE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0135CBF0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center"/>
          </w:tcPr>
          <w:p w14:paraId="644C4ED6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D4BF0">
              <w:rPr>
                <w:rFonts w:ascii="Times New Roman" w:hAnsi="Times New Roman"/>
              </w:rPr>
              <w:t>Ing. Valéria Čiamporová</w:t>
            </w:r>
          </w:p>
        </w:tc>
        <w:tc>
          <w:tcPr>
            <w:tcW w:w="2427" w:type="dxa"/>
          </w:tcPr>
          <w:p w14:paraId="0C178E9E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BF0F85" w14:textId="77777777" w:rsidR="004F0708" w:rsidRPr="003D4BF0" w:rsidRDefault="003F17C2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Spojená škola, Detva</w:t>
            </w:r>
          </w:p>
        </w:tc>
      </w:tr>
      <w:tr w:rsidR="004F0708" w:rsidRPr="003D4BF0" w14:paraId="00478339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11B1FCCA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center"/>
          </w:tcPr>
          <w:p w14:paraId="2944B2EE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Mgr. Oľga Feješová</w:t>
            </w:r>
          </w:p>
        </w:tc>
        <w:tc>
          <w:tcPr>
            <w:tcW w:w="2427" w:type="dxa"/>
          </w:tcPr>
          <w:p w14:paraId="3C0395D3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AC31B90" w14:textId="77777777" w:rsidR="004F0708" w:rsidRPr="003D4BF0" w:rsidRDefault="003F17C2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Spojená škola, Detva</w:t>
            </w:r>
          </w:p>
        </w:tc>
      </w:tr>
      <w:tr w:rsidR="004F0708" w:rsidRPr="003D4BF0" w14:paraId="6FF9FC2B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4AEED799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vAlign w:val="center"/>
          </w:tcPr>
          <w:p w14:paraId="21DB3F91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Ing. Mária Budáčová</w:t>
            </w:r>
          </w:p>
        </w:tc>
        <w:tc>
          <w:tcPr>
            <w:tcW w:w="2427" w:type="dxa"/>
          </w:tcPr>
          <w:p w14:paraId="3254BC2F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565FCD" w14:textId="77777777" w:rsidR="004F0708" w:rsidRPr="003D4BF0" w:rsidRDefault="003F17C2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Spojená škola, Detva</w:t>
            </w:r>
          </w:p>
        </w:tc>
      </w:tr>
      <w:tr w:rsidR="004F0708" w:rsidRPr="003D4BF0" w14:paraId="1780AA4D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467F710A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vAlign w:val="center"/>
          </w:tcPr>
          <w:p w14:paraId="303B44CA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Ing. Gabriela Dianišková</w:t>
            </w:r>
          </w:p>
        </w:tc>
        <w:tc>
          <w:tcPr>
            <w:tcW w:w="2427" w:type="dxa"/>
          </w:tcPr>
          <w:p w14:paraId="651E9592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4326049" w14:textId="77777777" w:rsidR="004F0708" w:rsidRPr="003D4BF0" w:rsidRDefault="003F17C2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Spojená škola, Detva</w:t>
            </w:r>
          </w:p>
        </w:tc>
      </w:tr>
      <w:tr w:rsidR="00723991" w:rsidRPr="003D4BF0" w14:paraId="041E33C9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56C72689" w14:textId="77777777" w:rsidR="00723991" w:rsidRPr="00723991" w:rsidRDefault="00723991" w:rsidP="00723991">
            <w:pPr>
              <w:spacing w:after="0" w:line="240" w:lineRule="auto"/>
              <w:rPr>
                <w:rFonts w:ascii="Times New Roman" w:hAnsi="Times New Roman"/>
              </w:rPr>
            </w:pPr>
            <w:r w:rsidRPr="00723991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  <w:vAlign w:val="center"/>
          </w:tcPr>
          <w:p w14:paraId="524081E7" w14:textId="104B8FAD" w:rsidR="00723991" w:rsidRPr="00723991" w:rsidRDefault="00723991" w:rsidP="00723991">
            <w:pPr>
              <w:spacing w:after="0" w:line="240" w:lineRule="auto"/>
              <w:rPr>
                <w:rFonts w:ascii="Times New Roman" w:hAnsi="Times New Roman"/>
              </w:rPr>
            </w:pPr>
            <w:r w:rsidRPr="00723991">
              <w:rPr>
                <w:rFonts w:ascii="Times New Roman" w:hAnsi="Times New Roman"/>
              </w:rPr>
              <w:t>Mgr. Jana Lalíková</w:t>
            </w:r>
          </w:p>
        </w:tc>
        <w:tc>
          <w:tcPr>
            <w:tcW w:w="2427" w:type="dxa"/>
          </w:tcPr>
          <w:p w14:paraId="269E314A" w14:textId="77777777" w:rsidR="00723991" w:rsidRPr="00450C99" w:rsidRDefault="00723991" w:rsidP="0072399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06" w:type="dxa"/>
          </w:tcPr>
          <w:p w14:paraId="47E35C0C" w14:textId="7A0F5A14" w:rsidR="00723991" w:rsidRPr="003D4BF0" w:rsidRDefault="00723991" w:rsidP="00723991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Spojená škola, Detva</w:t>
            </w:r>
          </w:p>
        </w:tc>
      </w:tr>
      <w:tr w:rsidR="0000510A" w:rsidRPr="003D4BF0" w14:paraId="2BE3FC9A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4BC6DBBF" w14:textId="6B722FA5" w:rsidR="0000510A" w:rsidRPr="003D4BF0" w:rsidRDefault="00F22255" w:rsidP="003D4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35" w:type="dxa"/>
            <w:vAlign w:val="center"/>
          </w:tcPr>
          <w:p w14:paraId="00AF97D0" w14:textId="424D996A" w:rsidR="0000510A" w:rsidRPr="003D4BF0" w:rsidRDefault="00F22255" w:rsidP="003D4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Jaroslav Ďurčík PhD.</w:t>
            </w:r>
          </w:p>
        </w:tc>
        <w:tc>
          <w:tcPr>
            <w:tcW w:w="2427" w:type="dxa"/>
          </w:tcPr>
          <w:p w14:paraId="47341341" w14:textId="77777777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6E9DE4" w14:textId="389991E7" w:rsidR="0000510A" w:rsidRPr="003D4BF0" w:rsidRDefault="00F22255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Spojená škola, Detva</w:t>
            </w:r>
          </w:p>
        </w:tc>
      </w:tr>
    </w:tbl>
    <w:p w14:paraId="42EF2083" w14:textId="77777777" w:rsidR="00F305BB" w:rsidRPr="003D4BF0" w:rsidRDefault="00F305BB" w:rsidP="003D4BF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B40C951" w14:textId="77777777" w:rsidR="00F305BB" w:rsidRPr="003D4BF0" w:rsidRDefault="00F305BB" w:rsidP="003D4BF0">
      <w:pPr>
        <w:spacing w:after="0" w:line="240" w:lineRule="auto"/>
        <w:rPr>
          <w:rFonts w:ascii="Times New Roman" w:hAnsi="Times New Roman"/>
        </w:rPr>
      </w:pPr>
    </w:p>
    <w:p w14:paraId="484926F5" w14:textId="77777777" w:rsidR="00F305BB" w:rsidRPr="003D4BF0" w:rsidRDefault="00F305BB" w:rsidP="003D4BF0">
      <w:pPr>
        <w:spacing w:after="0" w:line="240" w:lineRule="auto"/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4B4D7232" w14:textId="77777777" w:rsidR="00F305BB" w:rsidRPr="003D4BF0" w:rsidRDefault="00F305BB" w:rsidP="003D4BF0">
      <w:pPr>
        <w:spacing w:after="0" w:line="240" w:lineRule="auto"/>
        <w:rPr>
          <w:rFonts w:ascii="Times New Roman" w:hAnsi="Times New Roman"/>
        </w:rPr>
      </w:pPr>
      <w:r w:rsidRPr="003D4BF0">
        <w:rPr>
          <w:rFonts w:ascii="Times New Roman" w:hAnsi="Times New Roman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55"/>
        <w:gridCol w:w="2551"/>
        <w:gridCol w:w="2268"/>
      </w:tblGrid>
      <w:tr w:rsidR="0000510A" w:rsidRPr="003F17C2" w14:paraId="2A21B532" w14:textId="77777777" w:rsidTr="003F17C2">
        <w:trPr>
          <w:trHeight w:val="337"/>
        </w:trPr>
        <w:tc>
          <w:tcPr>
            <w:tcW w:w="610" w:type="dxa"/>
          </w:tcPr>
          <w:p w14:paraId="597CB200" w14:textId="77777777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č.</w:t>
            </w:r>
          </w:p>
        </w:tc>
        <w:tc>
          <w:tcPr>
            <w:tcW w:w="3855" w:type="dxa"/>
          </w:tcPr>
          <w:p w14:paraId="61610E09" w14:textId="77777777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551" w:type="dxa"/>
          </w:tcPr>
          <w:p w14:paraId="572946A2" w14:textId="77777777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Podpis</w:t>
            </w:r>
          </w:p>
        </w:tc>
        <w:tc>
          <w:tcPr>
            <w:tcW w:w="2268" w:type="dxa"/>
          </w:tcPr>
          <w:p w14:paraId="4348C778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Inštitúcia</w:t>
            </w:r>
          </w:p>
        </w:tc>
      </w:tr>
      <w:tr w:rsidR="0000510A" w:rsidRPr="003F17C2" w14:paraId="2093CA67" w14:textId="77777777" w:rsidTr="003F17C2">
        <w:trPr>
          <w:trHeight w:val="397"/>
        </w:trPr>
        <w:tc>
          <w:tcPr>
            <w:tcW w:w="610" w:type="dxa"/>
          </w:tcPr>
          <w:p w14:paraId="2503B197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38288749" w14:textId="77777777" w:rsidR="0000510A" w:rsidRPr="003F17C2" w:rsidRDefault="0000510A" w:rsidP="003D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20BD9A1A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C136CF1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3F17C2" w14:paraId="0A392C6A" w14:textId="77777777" w:rsidTr="003F17C2">
        <w:trPr>
          <w:trHeight w:val="397"/>
        </w:trPr>
        <w:tc>
          <w:tcPr>
            <w:tcW w:w="610" w:type="dxa"/>
          </w:tcPr>
          <w:p w14:paraId="290583F9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68F21D90" w14:textId="77777777" w:rsidR="0000510A" w:rsidRPr="003F17C2" w:rsidRDefault="0000510A" w:rsidP="003D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13C326F3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853B841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3F17C2" w14:paraId="50125231" w14:textId="77777777" w:rsidTr="003F17C2">
        <w:trPr>
          <w:trHeight w:val="397"/>
        </w:trPr>
        <w:tc>
          <w:tcPr>
            <w:tcW w:w="610" w:type="dxa"/>
          </w:tcPr>
          <w:p w14:paraId="5A25747A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09B8D95D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78BEFD2A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7A76422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9206A88" w14:textId="77777777" w:rsidR="00F305BB" w:rsidRPr="003F17C2" w:rsidRDefault="00F305BB" w:rsidP="003D4BF0">
      <w:pPr>
        <w:spacing w:line="240" w:lineRule="auto"/>
        <w:rPr>
          <w:rFonts w:ascii="Times New Roman" w:hAnsi="Times New Roman"/>
        </w:rPr>
      </w:pPr>
    </w:p>
    <w:p w14:paraId="67B7A70C" w14:textId="77777777" w:rsidR="00F305BB" w:rsidRPr="003F17C2" w:rsidRDefault="00F305BB" w:rsidP="003D4BF0">
      <w:pPr>
        <w:spacing w:line="240" w:lineRule="auto"/>
        <w:rPr>
          <w:rFonts w:ascii="Times New Roman" w:hAnsi="Times New Roman"/>
        </w:rPr>
      </w:pPr>
    </w:p>
    <w:p w14:paraId="71887C79" w14:textId="77777777" w:rsidR="00F305BB" w:rsidRPr="005361EC" w:rsidRDefault="00F305BB" w:rsidP="003D4BF0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75593" w14:textId="77777777" w:rsidR="005E71D2" w:rsidRDefault="005E71D2" w:rsidP="00CF35D8">
      <w:pPr>
        <w:spacing w:after="0" w:line="240" w:lineRule="auto"/>
      </w:pPr>
      <w:r>
        <w:separator/>
      </w:r>
    </w:p>
  </w:endnote>
  <w:endnote w:type="continuationSeparator" w:id="0">
    <w:p w14:paraId="375AF178" w14:textId="77777777" w:rsidR="005E71D2" w:rsidRDefault="005E71D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EBABF" w14:textId="77777777" w:rsidR="005E71D2" w:rsidRDefault="005E71D2" w:rsidP="00CF35D8">
      <w:pPr>
        <w:spacing w:after="0" w:line="240" w:lineRule="auto"/>
      </w:pPr>
      <w:r>
        <w:separator/>
      </w:r>
    </w:p>
  </w:footnote>
  <w:footnote w:type="continuationSeparator" w:id="0">
    <w:p w14:paraId="5A6B765C" w14:textId="77777777" w:rsidR="005E71D2" w:rsidRDefault="005E71D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Calibri" w:hAnsi="Calibri" w:cs="Times New Roman"/>
      </w:r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443473"/>
    <w:multiLevelType w:val="hybridMultilevel"/>
    <w:tmpl w:val="40905062"/>
    <w:lvl w:ilvl="0" w:tplc="3D08C3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89A"/>
    <w:multiLevelType w:val="hybridMultilevel"/>
    <w:tmpl w:val="C88893E0"/>
    <w:lvl w:ilvl="0" w:tplc="BC2A0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563E230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30AF1"/>
    <w:multiLevelType w:val="hybridMultilevel"/>
    <w:tmpl w:val="CBE0E3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9551CC"/>
    <w:multiLevelType w:val="hybridMultilevel"/>
    <w:tmpl w:val="7B306F20"/>
    <w:lvl w:ilvl="0" w:tplc="1384146A">
      <w:numFmt w:val="bullet"/>
      <w:lvlText w:val=""/>
      <w:lvlJc w:val="left"/>
      <w:pPr>
        <w:ind w:left="1836" w:hanging="1116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0B3397"/>
    <w:multiLevelType w:val="hybridMultilevel"/>
    <w:tmpl w:val="AE30FCE8"/>
    <w:lvl w:ilvl="0" w:tplc="BC2A0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62499"/>
    <w:multiLevelType w:val="hybridMultilevel"/>
    <w:tmpl w:val="731A05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D33027"/>
    <w:multiLevelType w:val="hybridMultilevel"/>
    <w:tmpl w:val="17E0523A"/>
    <w:lvl w:ilvl="0" w:tplc="563E2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22211"/>
    <w:multiLevelType w:val="hybridMultilevel"/>
    <w:tmpl w:val="6622990E"/>
    <w:lvl w:ilvl="0" w:tplc="1384146A">
      <w:numFmt w:val="bullet"/>
      <w:lvlText w:val=""/>
      <w:lvlJc w:val="left"/>
      <w:pPr>
        <w:ind w:left="1476" w:hanging="1116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85D2E"/>
    <w:multiLevelType w:val="hybridMultilevel"/>
    <w:tmpl w:val="EFFAE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0AD8"/>
    <w:multiLevelType w:val="hybridMultilevel"/>
    <w:tmpl w:val="9C7CD5A8"/>
    <w:lvl w:ilvl="0" w:tplc="563E2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2A07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B0E73"/>
    <w:multiLevelType w:val="hybridMultilevel"/>
    <w:tmpl w:val="8E92F4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C141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60CB7"/>
    <w:multiLevelType w:val="hybridMultilevel"/>
    <w:tmpl w:val="09B48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04C8"/>
    <w:multiLevelType w:val="hybridMultilevel"/>
    <w:tmpl w:val="44FA86E8"/>
    <w:lvl w:ilvl="0" w:tplc="1384146A">
      <w:numFmt w:val="bullet"/>
      <w:lvlText w:val=""/>
      <w:lvlJc w:val="left"/>
      <w:pPr>
        <w:ind w:left="1476" w:hanging="1116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A04CE"/>
    <w:multiLevelType w:val="hybridMultilevel"/>
    <w:tmpl w:val="0F663602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77243A"/>
    <w:multiLevelType w:val="hybridMultilevel"/>
    <w:tmpl w:val="E36650B2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39205BA"/>
    <w:multiLevelType w:val="hybridMultilevel"/>
    <w:tmpl w:val="CA104B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50292"/>
    <w:multiLevelType w:val="hybridMultilevel"/>
    <w:tmpl w:val="866A0A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11A25"/>
    <w:multiLevelType w:val="hybridMultilevel"/>
    <w:tmpl w:val="433A6444"/>
    <w:lvl w:ilvl="0" w:tplc="A3708748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7" w:hanging="360"/>
      </w:pPr>
    </w:lvl>
    <w:lvl w:ilvl="2" w:tplc="041B001B" w:tentative="1">
      <w:start w:val="1"/>
      <w:numFmt w:val="lowerRoman"/>
      <w:lvlText w:val="%3."/>
      <w:lvlJc w:val="right"/>
      <w:pPr>
        <w:ind w:left="2257" w:hanging="180"/>
      </w:pPr>
    </w:lvl>
    <w:lvl w:ilvl="3" w:tplc="041B000F" w:tentative="1">
      <w:start w:val="1"/>
      <w:numFmt w:val="decimal"/>
      <w:lvlText w:val="%4."/>
      <w:lvlJc w:val="left"/>
      <w:pPr>
        <w:ind w:left="2977" w:hanging="360"/>
      </w:pPr>
    </w:lvl>
    <w:lvl w:ilvl="4" w:tplc="041B0019" w:tentative="1">
      <w:start w:val="1"/>
      <w:numFmt w:val="lowerLetter"/>
      <w:lvlText w:val="%5."/>
      <w:lvlJc w:val="left"/>
      <w:pPr>
        <w:ind w:left="3697" w:hanging="360"/>
      </w:pPr>
    </w:lvl>
    <w:lvl w:ilvl="5" w:tplc="041B001B" w:tentative="1">
      <w:start w:val="1"/>
      <w:numFmt w:val="lowerRoman"/>
      <w:lvlText w:val="%6."/>
      <w:lvlJc w:val="right"/>
      <w:pPr>
        <w:ind w:left="4417" w:hanging="180"/>
      </w:pPr>
    </w:lvl>
    <w:lvl w:ilvl="6" w:tplc="041B000F" w:tentative="1">
      <w:start w:val="1"/>
      <w:numFmt w:val="decimal"/>
      <w:lvlText w:val="%7."/>
      <w:lvlJc w:val="left"/>
      <w:pPr>
        <w:ind w:left="5137" w:hanging="360"/>
      </w:pPr>
    </w:lvl>
    <w:lvl w:ilvl="7" w:tplc="041B0019" w:tentative="1">
      <w:start w:val="1"/>
      <w:numFmt w:val="lowerLetter"/>
      <w:lvlText w:val="%8."/>
      <w:lvlJc w:val="left"/>
      <w:pPr>
        <w:ind w:left="5857" w:hanging="360"/>
      </w:pPr>
    </w:lvl>
    <w:lvl w:ilvl="8" w:tplc="041B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0" w15:restartNumberingAfterBreak="0">
    <w:nsid w:val="480A6FF5"/>
    <w:multiLevelType w:val="hybridMultilevel"/>
    <w:tmpl w:val="880A5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04140"/>
    <w:multiLevelType w:val="hybridMultilevel"/>
    <w:tmpl w:val="0E88C0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A25898"/>
    <w:multiLevelType w:val="hybridMultilevel"/>
    <w:tmpl w:val="F872E0A8"/>
    <w:lvl w:ilvl="0" w:tplc="4218D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1260E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06FA2"/>
    <w:multiLevelType w:val="hybridMultilevel"/>
    <w:tmpl w:val="E74C1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64A3F"/>
    <w:multiLevelType w:val="hybridMultilevel"/>
    <w:tmpl w:val="27E4E3FA"/>
    <w:lvl w:ilvl="0" w:tplc="52505310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4F48ED"/>
    <w:multiLevelType w:val="hybridMultilevel"/>
    <w:tmpl w:val="D4FA28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2A07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2930"/>
    <w:multiLevelType w:val="hybridMultilevel"/>
    <w:tmpl w:val="B9220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5F69"/>
    <w:multiLevelType w:val="hybridMultilevel"/>
    <w:tmpl w:val="15E0B6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B3F03"/>
    <w:multiLevelType w:val="hybridMultilevel"/>
    <w:tmpl w:val="0A0E2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705A9"/>
    <w:multiLevelType w:val="hybridMultilevel"/>
    <w:tmpl w:val="BBFAFDE2"/>
    <w:lvl w:ilvl="0" w:tplc="D6A8A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ED2FCF"/>
    <w:multiLevelType w:val="hybridMultilevel"/>
    <w:tmpl w:val="9F60B4D0"/>
    <w:lvl w:ilvl="0" w:tplc="1384146A">
      <w:numFmt w:val="bullet"/>
      <w:lvlText w:val=""/>
      <w:lvlJc w:val="left"/>
      <w:pPr>
        <w:ind w:left="1476" w:hanging="1116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A6740"/>
    <w:multiLevelType w:val="hybridMultilevel"/>
    <w:tmpl w:val="79367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6CF2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252173"/>
    <w:multiLevelType w:val="hybridMultilevel"/>
    <w:tmpl w:val="3228B6A6"/>
    <w:lvl w:ilvl="0" w:tplc="5BEE5108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945F9"/>
    <w:multiLevelType w:val="hybridMultilevel"/>
    <w:tmpl w:val="55CE2A66"/>
    <w:lvl w:ilvl="0" w:tplc="1384146A">
      <w:numFmt w:val="bullet"/>
      <w:lvlText w:val=""/>
      <w:lvlJc w:val="left"/>
      <w:pPr>
        <w:ind w:left="1476" w:hanging="1116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A5AFB"/>
    <w:multiLevelType w:val="hybridMultilevel"/>
    <w:tmpl w:val="1CA0907C"/>
    <w:lvl w:ilvl="0" w:tplc="5B94B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2A07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23"/>
  </w:num>
  <w:num w:numId="4">
    <w:abstractNumId w:val="2"/>
  </w:num>
  <w:num w:numId="5">
    <w:abstractNumId w:val="9"/>
  </w:num>
  <w:num w:numId="6">
    <w:abstractNumId w:val="25"/>
  </w:num>
  <w:num w:numId="7">
    <w:abstractNumId w:val="19"/>
  </w:num>
  <w:num w:numId="8">
    <w:abstractNumId w:val="5"/>
  </w:num>
  <w:num w:numId="9">
    <w:abstractNumId w:val="32"/>
  </w:num>
  <w:num w:numId="10">
    <w:abstractNumId w:val="14"/>
  </w:num>
  <w:num w:numId="11">
    <w:abstractNumId w:val="35"/>
  </w:num>
  <w:num w:numId="12">
    <w:abstractNumId w:val="0"/>
  </w:num>
  <w:num w:numId="13">
    <w:abstractNumId w:val="20"/>
  </w:num>
  <w:num w:numId="14">
    <w:abstractNumId w:val="4"/>
  </w:num>
  <w:num w:numId="15">
    <w:abstractNumId w:val="12"/>
  </w:num>
  <w:num w:numId="16">
    <w:abstractNumId w:val="13"/>
  </w:num>
  <w:num w:numId="17">
    <w:abstractNumId w:val="24"/>
  </w:num>
  <w:num w:numId="18">
    <w:abstractNumId w:val="10"/>
  </w:num>
  <w:num w:numId="19">
    <w:abstractNumId w:val="27"/>
  </w:num>
  <w:num w:numId="20">
    <w:abstractNumId w:val="34"/>
  </w:num>
  <w:num w:numId="21">
    <w:abstractNumId w:val="22"/>
  </w:num>
  <w:num w:numId="22">
    <w:abstractNumId w:val="29"/>
  </w:num>
  <w:num w:numId="23">
    <w:abstractNumId w:val="15"/>
  </w:num>
  <w:num w:numId="24">
    <w:abstractNumId w:val="17"/>
  </w:num>
  <w:num w:numId="25">
    <w:abstractNumId w:val="21"/>
  </w:num>
  <w:num w:numId="26">
    <w:abstractNumId w:val="7"/>
  </w:num>
  <w:num w:numId="27">
    <w:abstractNumId w:val="11"/>
  </w:num>
  <w:num w:numId="28">
    <w:abstractNumId w:val="36"/>
  </w:num>
  <w:num w:numId="29">
    <w:abstractNumId w:val="16"/>
  </w:num>
  <w:num w:numId="30">
    <w:abstractNumId w:val="8"/>
  </w:num>
  <w:num w:numId="31">
    <w:abstractNumId w:val="3"/>
  </w:num>
  <w:num w:numId="32">
    <w:abstractNumId w:val="30"/>
  </w:num>
  <w:num w:numId="33">
    <w:abstractNumId w:val="33"/>
  </w:num>
  <w:num w:numId="34">
    <w:abstractNumId w:val="26"/>
  </w:num>
  <w:num w:numId="35">
    <w:abstractNumId w:val="6"/>
  </w:num>
  <w:num w:numId="36">
    <w:abstractNumId w:val="18"/>
  </w:num>
  <w:num w:numId="37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64C5"/>
    <w:rsid w:val="00053B89"/>
    <w:rsid w:val="00076F83"/>
    <w:rsid w:val="000A2DFC"/>
    <w:rsid w:val="000E5EED"/>
    <w:rsid w:val="000E6FBF"/>
    <w:rsid w:val="000F127B"/>
    <w:rsid w:val="0012300C"/>
    <w:rsid w:val="00136025"/>
    <w:rsid w:val="00137050"/>
    <w:rsid w:val="00140B4C"/>
    <w:rsid w:val="00151F6C"/>
    <w:rsid w:val="001544C0"/>
    <w:rsid w:val="001620FF"/>
    <w:rsid w:val="001745A4"/>
    <w:rsid w:val="00195BD6"/>
    <w:rsid w:val="00197F5A"/>
    <w:rsid w:val="001A5EA2"/>
    <w:rsid w:val="001B69AF"/>
    <w:rsid w:val="001D498E"/>
    <w:rsid w:val="00203036"/>
    <w:rsid w:val="00204E64"/>
    <w:rsid w:val="002211E2"/>
    <w:rsid w:val="00225CD9"/>
    <w:rsid w:val="00285952"/>
    <w:rsid w:val="002D3B0E"/>
    <w:rsid w:val="002D7F9B"/>
    <w:rsid w:val="002D7FC6"/>
    <w:rsid w:val="002E3F1A"/>
    <w:rsid w:val="0031072F"/>
    <w:rsid w:val="0034733D"/>
    <w:rsid w:val="003700F7"/>
    <w:rsid w:val="003804F2"/>
    <w:rsid w:val="00393C8B"/>
    <w:rsid w:val="003B7BCD"/>
    <w:rsid w:val="003C1854"/>
    <w:rsid w:val="003D4BF0"/>
    <w:rsid w:val="003E69CB"/>
    <w:rsid w:val="003F10E0"/>
    <w:rsid w:val="003F17C2"/>
    <w:rsid w:val="00402F22"/>
    <w:rsid w:val="00405CA8"/>
    <w:rsid w:val="004115CD"/>
    <w:rsid w:val="00422FEF"/>
    <w:rsid w:val="00423CC3"/>
    <w:rsid w:val="00446402"/>
    <w:rsid w:val="00450C99"/>
    <w:rsid w:val="00490B49"/>
    <w:rsid w:val="004A36A7"/>
    <w:rsid w:val="004B4B34"/>
    <w:rsid w:val="004B692D"/>
    <w:rsid w:val="004C05D7"/>
    <w:rsid w:val="004C086D"/>
    <w:rsid w:val="004F0708"/>
    <w:rsid w:val="004F368A"/>
    <w:rsid w:val="00507CF5"/>
    <w:rsid w:val="005313F4"/>
    <w:rsid w:val="005361EC"/>
    <w:rsid w:val="00541786"/>
    <w:rsid w:val="005445B0"/>
    <w:rsid w:val="0055263C"/>
    <w:rsid w:val="005550A0"/>
    <w:rsid w:val="00570100"/>
    <w:rsid w:val="00583AF0"/>
    <w:rsid w:val="0058712F"/>
    <w:rsid w:val="00592091"/>
    <w:rsid w:val="00592E27"/>
    <w:rsid w:val="0059693E"/>
    <w:rsid w:val="005C38E9"/>
    <w:rsid w:val="005E4D1A"/>
    <w:rsid w:val="005E71D2"/>
    <w:rsid w:val="00631AAB"/>
    <w:rsid w:val="006377DA"/>
    <w:rsid w:val="00655323"/>
    <w:rsid w:val="00656340"/>
    <w:rsid w:val="006664FA"/>
    <w:rsid w:val="006A3977"/>
    <w:rsid w:val="006B6CBE"/>
    <w:rsid w:val="006E77C5"/>
    <w:rsid w:val="006F7981"/>
    <w:rsid w:val="00723991"/>
    <w:rsid w:val="007401FD"/>
    <w:rsid w:val="00746ED8"/>
    <w:rsid w:val="007635CA"/>
    <w:rsid w:val="007A5170"/>
    <w:rsid w:val="007A6CFA"/>
    <w:rsid w:val="007B6C7D"/>
    <w:rsid w:val="007E054B"/>
    <w:rsid w:val="008058B8"/>
    <w:rsid w:val="0083186B"/>
    <w:rsid w:val="0085024B"/>
    <w:rsid w:val="0086278C"/>
    <w:rsid w:val="00867508"/>
    <w:rsid w:val="008721DB"/>
    <w:rsid w:val="00873215"/>
    <w:rsid w:val="00886BE4"/>
    <w:rsid w:val="008C3B1D"/>
    <w:rsid w:val="008C3C41"/>
    <w:rsid w:val="008D05FF"/>
    <w:rsid w:val="0090022B"/>
    <w:rsid w:val="009C3018"/>
    <w:rsid w:val="009C31FE"/>
    <w:rsid w:val="009E2BEA"/>
    <w:rsid w:val="009E580A"/>
    <w:rsid w:val="009F4F76"/>
    <w:rsid w:val="00A0012C"/>
    <w:rsid w:val="00A11770"/>
    <w:rsid w:val="00A44CB4"/>
    <w:rsid w:val="00A642F0"/>
    <w:rsid w:val="00A71E3A"/>
    <w:rsid w:val="00A7673C"/>
    <w:rsid w:val="00A9043F"/>
    <w:rsid w:val="00A93E6C"/>
    <w:rsid w:val="00AB111C"/>
    <w:rsid w:val="00AD3F73"/>
    <w:rsid w:val="00AF5989"/>
    <w:rsid w:val="00B12481"/>
    <w:rsid w:val="00B334A7"/>
    <w:rsid w:val="00B35B6B"/>
    <w:rsid w:val="00B35B86"/>
    <w:rsid w:val="00B440DB"/>
    <w:rsid w:val="00B62729"/>
    <w:rsid w:val="00B71530"/>
    <w:rsid w:val="00B7155D"/>
    <w:rsid w:val="00B72EBF"/>
    <w:rsid w:val="00BA7DB2"/>
    <w:rsid w:val="00BB5601"/>
    <w:rsid w:val="00BC2232"/>
    <w:rsid w:val="00BC5340"/>
    <w:rsid w:val="00BE4A8F"/>
    <w:rsid w:val="00BF2F35"/>
    <w:rsid w:val="00BF4683"/>
    <w:rsid w:val="00BF4792"/>
    <w:rsid w:val="00BF4CE2"/>
    <w:rsid w:val="00C05060"/>
    <w:rsid w:val="00C065E1"/>
    <w:rsid w:val="00C3164C"/>
    <w:rsid w:val="00C55DE5"/>
    <w:rsid w:val="00C778B8"/>
    <w:rsid w:val="00C80C41"/>
    <w:rsid w:val="00C850D3"/>
    <w:rsid w:val="00CA0B4D"/>
    <w:rsid w:val="00CA771E"/>
    <w:rsid w:val="00CD7D64"/>
    <w:rsid w:val="00CE63F2"/>
    <w:rsid w:val="00CF35D8"/>
    <w:rsid w:val="00CF65E7"/>
    <w:rsid w:val="00D0796E"/>
    <w:rsid w:val="00D23675"/>
    <w:rsid w:val="00D44373"/>
    <w:rsid w:val="00D52EC7"/>
    <w:rsid w:val="00D5619C"/>
    <w:rsid w:val="00D678D6"/>
    <w:rsid w:val="00D8410D"/>
    <w:rsid w:val="00D8528A"/>
    <w:rsid w:val="00D94A95"/>
    <w:rsid w:val="00D956D3"/>
    <w:rsid w:val="00DA6ABC"/>
    <w:rsid w:val="00DD1AA4"/>
    <w:rsid w:val="00DE0D22"/>
    <w:rsid w:val="00E1448D"/>
    <w:rsid w:val="00E24DB1"/>
    <w:rsid w:val="00E36C97"/>
    <w:rsid w:val="00E50A33"/>
    <w:rsid w:val="00E54ADB"/>
    <w:rsid w:val="00E70503"/>
    <w:rsid w:val="00E73CD0"/>
    <w:rsid w:val="00E87E21"/>
    <w:rsid w:val="00E926D8"/>
    <w:rsid w:val="00E9581C"/>
    <w:rsid w:val="00EA4A8A"/>
    <w:rsid w:val="00EC5730"/>
    <w:rsid w:val="00ED06B4"/>
    <w:rsid w:val="00ED567A"/>
    <w:rsid w:val="00F03E7F"/>
    <w:rsid w:val="00F05D4A"/>
    <w:rsid w:val="00F22255"/>
    <w:rsid w:val="00F305BB"/>
    <w:rsid w:val="00F36E61"/>
    <w:rsid w:val="00F37A7F"/>
    <w:rsid w:val="00F40486"/>
    <w:rsid w:val="00F42D51"/>
    <w:rsid w:val="00F52109"/>
    <w:rsid w:val="00F61779"/>
    <w:rsid w:val="00F6534F"/>
    <w:rsid w:val="00FC575B"/>
    <w:rsid w:val="00FD3420"/>
    <w:rsid w:val="00FE050F"/>
    <w:rsid w:val="00FF20E6"/>
    <w:rsid w:val="034EACC3"/>
    <w:rsid w:val="03592904"/>
    <w:rsid w:val="03F6BA31"/>
    <w:rsid w:val="05DCA0ED"/>
    <w:rsid w:val="0664F6A0"/>
    <w:rsid w:val="07C1FB3E"/>
    <w:rsid w:val="088E58AC"/>
    <w:rsid w:val="090A1AC1"/>
    <w:rsid w:val="0AA1DF14"/>
    <w:rsid w:val="0AE073A3"/>
    <w:rsid w:val="0B243BA2"/>
    <w:rsid w:val="0B8D3D57"/>
    <w:rsid w:val="0CDBBDFB"/>
    <w:rsid w:val="0D290DB8"/>
    <w:rsid w:val="0EEB5094"/>
    <w:rsid w:val="0F489B64"/>
    <w:rsid w:val="0FBF436C"/>
    <w:rsid w:val="0FCF6A8E"/>
    <w:rsid w:val="10B23E38"/>
    <w:rsid w:val="10F72CC7"/>
    <w:rsid w:val="113C777A"/>
    <w:rsid w:val="12A65CC3"/>
    <w:rsid w:val="14BBD13D"/>
    <w:rsid w:val="16953204"/>
    <w:rsid w:val="1706B6BB"/>
    <w:rsid w:val="17DC8E04"/>
    <w:rsid w:val="17F9E37B"/>
    <w:rsid w:val="186EF19F"/>
    <w:rsid w:val="1A15D150"/>
    <w:rsid w:val="1A6AE4A8"/>
    <w:rsid w:val="1AE359C0"/>
    <w:rsid w:val="1B4715D0"/>
    <w:rsid w:val="1B92450A"/>
    <w:rsid w:val="1BAB4B0F"/>
    <w:rsid w:val="1BCB6F49"/>
    <w:rsid w:val="1C593559"/>
    <w:rsid w:val="1C9A5554"/>
    <w:rsid w:val="1CB7C3F5"/>
    <w:rsid w:val="1D31BF63"/>
    <w:rsid w:val="1D4E3344"/>
    <w:rsid w:val="1DBDE9AC"/>
    <w:rsid w:val="1E3A418D"/>
    <w:rsid w:val="1E96485D"/>
    <w:rsid w:val="1EBE73AF"/>
    <w:rsid w:val="1F505AEB"/>
    <w:rsid w:val="21C58BD4"/>
    <w:rsid w:val="2287FBAD"/>
    <w:rsid w:val="22ED3D3B"/>
    <w:rsid w:val="24B4DBA8"/>
    <w:rsid w:val="24DFE0EC"/>
    <w:rsid w:val="24E92F38"/>
    <w:rsid w:val="25AD974F"/>
    <w:rsid w:val="26D0F15C"/>
    <w:rsid w:val="278D2FAF"/>
    <w:rsid w:val="27BA9152"/>
    <w:rsid w:val="285C92CF"/>
    <w:rsid w:val="288A36B8"/>
    <w:rsid w:val="29E19598"/>
    <w:rsid w:val="2A54A1E7"/>
    <w:rsid w:val="2B006599"/>
    <w:rsid w:val="2B5345BD"/>
    <w:rsid w:val="2C5205E5"/>
    <w:rsid w:val="2C6DDDC5"/>
    <w:rsid w:val="2CF77369"/>
    <w:rsid w:val="2D9AEDC5"/>
    <w:rsid w:val="2DAF6AD8"/>
    <w:rsid w:val="2DD355DB"/>
    <w:rsid w:val="2E30076B"/>
    <w:rsid w:val="2E73B7E1"/>
    <w:rsid w:val="2E8AE67F"/>
    <w:rsid w:val="2ECA44FA"/>
    <w:rsid w:val="2FC3F9DA"/>
    <w:rsid w:val="3135B33E"/>
    <w:rsid w:val="31DCE9AC"/>
    <w:rsid w:val="31EA5B45"/>
    <w:rsid w:val="32340426"/>
    <w:rsid w:val="3398FF78"/>
    <w:rsid w:val="3427A956"/>
    <w:rsid w:val="343A1A57"/>
    <w:rsid w:val="345EB018"/>
    <w:rsid w:val="34A262A6"/>
    <w:rsid w:val="355F3348"/>
    <w:rsid w:val="37B750D7"/>
    <w:rsid w:val="38B03DCE"/>
    <w:rsid w:val="38E0C5DB"/>
    <w:rsid w:val="38E6EE43"/>
    <w:rsid w:val="390E4D8D"/>
    <w:rsid w:val="3B71C6D2"/>
    <w:rsid w:val="3B78152E"/>
    <w:rsid w:val="3BBA33F8"/>
    <w:rsid w:val="3D2BC481"/>
    <w:rsid w:val="3DF8FCDB"/>
    <w:rsid w:val="3EC32A1D"/>
    <w:rsid w:val="3EC6E514"/>
    <w:rsid w:val="3F23DF82"/>
    <w:rsid w:val="404537F5"/>
    <w:rsid w:val="40B2E406"/>
    <w:rsid w:val="42171E3A"/>
    <w:rsid w:val="43EDC671"/>
    <w:rsid w:val="4466AAC8"/>
    <w:rsid w:val="466BB8C6"/>
    <w:rsid w:val="469E13A3"/>
    <w:rsid w:val="469EC7C2"/>
    <w:rsid w:val="489D2D54"/>
    <w:rsid w:val="48CAC1C8"/>
    <w:rsid w:val="49A35988"/>
    <w:rsid w:val="49BA248B"/>
    <w:rsid w:val="4BA2916A"/>
    <w:rsid w:val="4C71BBDB"/>
    <w:rsid w:val="4C95A511"/>
    <w:rsid w:val="4CB4BBE4"/>
    <w:rsid w:val="4D7B805A"/>
    <w:rsid w:val="4DA9C8F6"/>
    <w:rsid w:val="4E4E2DDF"/>
    <w:rsid w:val="4EA89A10"/>
    <w:rsid w:val="4F6A8D9E"/>
    <w:rsid w:val="4F6E7EA0"/>
    <w:rsid w:val="4F8B4BA7"/>
    <w:rsid w:val="504799D1"/>
    <w:rsid w:val="5057F927"/>
    <w:rsid w:val="5096D5FB"/>
    <w:rsid w:val="50BE9A77"/>
    <w:rsid w:val="50ED9B44"/>
    <w:rsid w:val="510521BD"/>
    <w:rsid w:val="52FD58DA"/>
    <w:rsid w:val="54468CDF"/>
    <w:rsid w:val="553987AB"/>
    <w:rsid w:val="55C78396"/>
    <w:rsid w:val="55D9CF22"/>
    <w:rsid w:val="55E8EA08"/>
    <w:rsid w:val="562B2435"/>
    <w:rsid w:val="56593FC4"/>
    <w:rsid w:val="57AE3BE5"/>
    <w:rsid w:val="57F17943"/>
    <w:rsid w:val="591CDF18"/>
    <w:rsid w:val="5988CA9F"/>
    <w:rsid w:val="5A03084E"/>
    <w:rsid w:val="5A372A3B"/>
    <w:rsid w:val="5A671AEC"/>
    <w:rsid w:val="5EADF070"/>
    <w:rsid w:val="5EC297F2"/>
    <w:rsid w:val="5F083C50"/>
    <w:rsid w:val="5F18888E"/>
    <w:rsid w:val="5F3279F3"/>
    <w:rsid w:val="613ADF48"/>
    <w:rsid w:val="62EFD806"/>
    <w:rsid w:val="62F1B839"/>
    <w:rsid w:val="631F1A3E"/>
    <w:rsid w:val="63631157"/>
    <w:rsid w:val="63A1C60F"/>
    <w:rsid w:val="63F92AF3"/>
    <w:rsid w:val="6411ED6A"/>
    <w:rsid w:val="6451C531"/>
    <w:rsid w:val="6472800A"/>
    <w:rsid w:val="648BA867"/>
    <w:rsid w:val="65AE2DC3"/>
    <w:rsid w:val="670C2AF8"/>
    <w:rsid w:val="67B852CB"/>
    <w:rsid w:val="69653515"/>
    <w:rsid w:val="6A2021EA"/>
    <w:rsid w:val="6A90ED96"/>
    <w:rsid w:val="6BFEF427"/>
    <w:rsid w:val="6C8F970F"/>
    <w:rsid w:val="6FBF7284"/>
    <w:rsid w:val="6FC737D1"/>
    <w:rsid w:val="70E07C29"/>
    <w:rsid w:val="71CC3909"/>
    <w:rsid w:val="74F9B6AB"/>
    <w:rsid w:val="759BDD80"/>
    <w:rsid w:val="77183728"/>
    <w:rsid w:val="779FC726"/>
    <w:rsid w:val="786F6AA9"/>
    <w:rsid w:val="78A47B0D"/>
    <w:rsid w:val="78B40789"/>
    <w:rsid w:val="792C7CA1"/>
    <w:rsid w:val="798AC8D2"/>
    <w:rsid w:val="7A69685B"/>
    <w:rsid w:val="7C66B7B1"/>
    <w:rsid w:val="7CBFF1AB"/>
    <w:rsid w:val="7DA0A109"/>
    <w:rsid w:val="7E908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F8E9B"/>
  <w15:docId w15:val="{914B7171-F8FE-4A27-93F1-7064135E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F17C2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4B692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semiHidden/>
    <w:rsid w:val="004B692D"/>
    <w:rPr>
      <w:rFonts w:ascii="Times New Roman" w:eastAsia="Times New Roman" w:hAnsi="Times New Roman"/>
      <w:b/>
      <w:sz w:val="24"/>
      <w:lang w:eastAsia="ja-JP"/>
    </w:rPr>
  </w:style>
  <w:style w:type="paragraph" w:styleId="Pta">
    <w:name w:val="footer"/>
    <w:basedOn w:val="Normlny"/>
    <w:link w:val="PtaChar1"/>
    <w:rsid w:val="004B6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uiPriority w:val="99"/>
    <w:semiHidden/>
    <w:rsid w:val="004B692D"/>
    <w:rPr>
      <w:sz w:val="22"/>
      <w:szCs w:val="22"/>
      <w:lang w:eastAsia="en-US"/>
    </w:rPr>
  </w:style>
  <w:style w:type="character" w:customStyle="1" w:styleId="PtaChar1">
    <w:name w:val="Päta Char1"/>
    <w:link w:val="Pta"/>
    <w:locked/>
    <w:rsid w:val="004B69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124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E2BE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E2B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detva.proxia.sk/2020/09/09/projekt-esf-moderne-vzdelavanie-pre-prax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2043</Words>
  <Characters>13322</Characters>
  <Application>Microsoft Office Word</Application>
  <DocSecurity>0</DocSecurity>
  <Lines>111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HP</cp:lastModifiedBy>
  <cp:revision>7</cp:revision>
  <cp:lastPrinted>2017-07-21T06:21:00Z</cp:lastPrinted>
  <dcterms:created xsi:type="dcterms:W3CDTF">2020-11-24T11:52:00Z</dcterms:created>
  <dcterms:modified xsi:type="dcterms:W3CDTF">2021-06-13T07:16:00Z</dcterms:modified>
</cp:coreProperties>
</file>