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F9" w:rsidRPr="00C332F9" w:rsidRDefault="00CC1D28" w:rsidP="00C332F9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Stredná odborná škola</w:t>
      </w:r>
      <w:r w:rsidR="00C332F9" w:rsidRPr="00C332F9">
        <w:rPr>
          <w:rFonts w:ascii="Arial" w:hAnsi="Arial" w:cs="Arial"/>
          <w:b/>
        </w:rPr>
        <w:t>, Štúrova 848, Detva</w:t>
      </w:r>
    </w:p>
    <w:p w:rsidR="00C332F9" w:rsidRPr="00C332F9" w:rsidRDefault="00C332F9" w:rsidP="00C332F9">
      <w:pPr>
        <w:jc w:val="center"/>
        <w:rPr>
          <w:rFonts w:ascii="Arial" w:hAnsi="Arial" w:cs="Arial"/>
          <w:b/>
        </w:rPr>
      </w:pPr>
      <w:r w:rsidRPr="00C332F9">
        <w:rPr>
          <w:rFonts w:ascii="Arial" w:hAnsi="Arial" w:cs="Arial"/>
          <w:b/>
        </w:rPr>
        <w:t>Teoretická časť odbornej zložky maturitnej skúšky</w:t>
      </w:r>
    </w:p>
    <w:p w:rsidR="00C332F9" w:rsidRDefault="00C332F9" w:rsidP="00C332F9">
      <w:pPr>
        <w:rPr>
          <w:rFonts w:ascii="Arial" w:hAnsi="Arial" w:cs="Arial"/>
          <w:b/>
        </w:rPr>
      </w:pPr>
    </w:p>
    <w:p w:rsidR="00C332F9" w:rsidRDefault="00C332F9" w:rsidP="00C332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Školský rok: 202</w:t>
      </w:r>
      <w:r w:rsidR="009B05C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/202</w:t>
      </w:r>
      <w:r w:rsidR="009B05CE">
        <w:rPr>
          <w:rFonts w:ascii="Arial" w:hAnsi="Arial" w:cs="Arial"/>
          <w:b/>
        </w:rPr>
        <w:t>5</w:t>
      </w:r>
      <w:bookmarkStart w:id="0" w:name="_GoBack"/>
      <w:bookmarkEnd w:id="0"/>
    </w:p>
    <w:p w:rsidR="00C332F9" w:rsidRDefault="00C332F9" w:rsidP="00C332F9">
      <w:pPr>
        <w:rPr>
          <w:rFonts w:ascii="Arial" w:hAnsi="Arial" w:cs="Arial"/>
          <w:b/>
        </w:rPr>
      </w:pPr>
      <w:r w:rsidRPr="00C332F9">
        <w:rPr>
          <w:rFonts w:ascii="Arial" w:hAnsi="Arial" w:cs="Arial"/>
          <w:b/>
        </w:rPr>
        <w:t xml:space="preserve">Študijný odbor :  </w:t>
      </w:r>
      <w:r w:rsidR="00CC1D28">
        <w:rPr>
          <w:rFonts w:ascii="Arial" w:hAnsi="Arial" w:cs="Arial"/>
          <w:b/>
        </w:rPr>
        <w:t>2441 K mechanik nastavovač</w:t>
      </w:r>
    </w:p>
    <w:p w:rsidR="00C332F9" w:rsidRDefault="00C332F9" w:rsidP="00C332F9">
      <w:pPr>
        <w:rPr>
          <w:rFonts w:ascii="Arial" w:hAnsi="Arial" w:cs="Arial"/>
          <w:b/>
        </w:rPr>
      </w:pPr>
    </w:p>
    <w:p w:rsidR="00D116DC" w:rsidRPr="00C332F9" w:rsidRDefault="00C332F9" w:rsidP="00C332F9">
      <w:pPr>
        <w:rPr>
          <w:rFonts w:ascii="Arial" w:hAnsi="Arial" w:cs="Arial"/>
          <w:b/>
        </w:rPr>
      </w:pPr>
      <w:r w:rsidRPr="00C332F9">
        <w:rPr>
          <w:rFonts w:ascii="Arial" w:hAnsi="Arial" w:cs="Arial"/>
          <w:b/>
        </w:rPr>
        <w:t>Témy a zoznam odborných vyučovacích predmetov</w:t>
      </w:r>
    </w:p>
    <w:p w:rsidR="00C332F9" w:rsidRPr="00C332F9" w:rsidRDefault="00C332F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Témy: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>Ručné spracovanie kovov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>Meranie v technickej praxi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CC1D28">
        <w:rPr>
          <w:rFonts w:ascii="Arial" w:hAnsi="Arial" w:cs="Arial"/>
        </w:rPr>
        <w:t>Lícovacia</w:t>
      </w:r>
      <w:proofErr w:type="spellEnd"/>
      <w:r w:rsidRPr="00CC1D28">
        <w:rPr>
          <w:rFonts w:ascii="Arial" w:hAnsi="Arial" w:cs="Arial"/>
        </w:rPr>
        <w:t xml:space="preserve"> sústava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>Oceľ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>Fyzikálna podstata obrábania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CC1D28">
        <w:rPr>
          <w:rFonts w:ascii="Arial" w:hAnsi="Arial" w:cs="Arial"/>
        </w:rPr>
        <w:t>Obrobiteľnosť</w:t>
      </w:r>
      <w:proofErr w:type="spellEnd"/>
      <w:r w:rsidRPr="00CC1D28">
        <w:rPr>
          <w:rFonts w:ascii="Arial" w:hAnsi="Arial" w:cs="Arial"/>
        </w:rPr>
        <w:t xml:space="preserve"> materiálu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>Rezné nástroje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 xml:space="preserve">Rezné materiály            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>Opotrebenie nástrojov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>Technologické postupy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>Upínanie obrobkov na obrábacích strojoch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 xml:space="preserve">Drážky a </w:t>
      </w:r>
      <w:proofErr w:type="spellStart"/>
      <w:r w:rsidRPr="00CC1D28">
        <w:rPr>
          <w:rFonts w:ascii="Arial" w:hAnsi="Arial" w:cs="Arial"/>
        </w:rPr>
        <w:t>zápichy</w:t>
      </w:r>
      <w:proofErr w:type="spellEnd"/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>Teplo pri obrábaní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>Výroba závitov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>Výroba tvarových plôch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>Výroba tolerovaných dier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>Progresívne metódy obrábania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>Programovanie CNC strojov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>Výroba ozubených kolies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>Frézovanie šikmých plôch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>Dokončovacie  spôsoby obrábania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>Výroba kužeľových plôch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>Nekonvenčné spôsoby obrábania</w:t>
      </w:r>
    </w:p>
    <w:p w:rsidR="00CC1D28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>Vývoj CNC techniky</w:t>
      </w:r>
    </w:p>
    <w:p w:rsidR="00C332F9" w:rsidRPr="00CC1D28" w:rsidRDefault="00CC1D28" w:rsidP="00CC1D2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CC1D28">
        <w:rPr>
          <w:rFonts w:ascii="Arial" w:hAnsi="Arial" w:cs="Arial"/>
        </w:rPr>
        <w:t>Automatizácia obrábacích strojov</w:t>
      </w:r>
    </w:p>
    <w:p w:rsidR="00C332F9" w:rsidRPr="00C332F9" w:rsidRDefault="00C332F9" w:rsidP="00C332F9">
      <w:pPr>
        <w:rPr>
          <w:rFonts w:ascii="Arial" w:hAnsi="Arial" w:cs="Arial"/>
          <w:u w:val="single"/>
        </w:rPr>
      </w:pPr>
      <w:r w:rsidRPr="00C332F9">
        <w:rPr>
          <w:rFonts w:ascii="Arial" w:hAnsi="Arial" w:cs="Arial"/>
          <w:u w:val="single"/>
        </w:rPr>
        <w:t>Zoznam odborných vyučovacích predmetov:</w:t>
      </w:r>
    </w:p>
    <w:p w:rsidR="00CC1D28" w:rsidRPr="00CC1D28" w:rsidRDefault="00CC1D28" w:rsidP="00CC1D28">
      <w:pPr>
        <w:spacing w:after="0" w:line="240" w:lineRule="auto"/>
        <w:rPr>
          <w:rFonts w:ascii="Arial" w:hAnsi="Arial" w:cs="Arial"/>
        </w:rPr>
      </w:pPr>
      <w:r w:rsidRPr="00CC1D28">
        <w:rPr>
          <w:rFonts w:ascii="Arial" w:hAnsi="Arial" w:cs="Arial"/>
        </w:rPr>
        <w:t>Technické kreslenie</w:t>
      </w:r>
    </w:p>
    <w:p w:rsidR="00CC1D28" w:rsidRPr="00CC1D28" w:rsidRDefault="00CC1D28" w:rsidP="00CC1D28">
      <w:pPr>
        <w:spacing w:after="0" w:line="240" w:lineRule="auto"/>
        <w:rPr>
          <w:rFonts w:ascii="Arial" w:hAnsi="Arial" w:cs="Arial"/>
        </w:rPr>
      </w:pPr>
      <w:r w:rsidRPr="00CC1D28">
        <w:rPr>
          <w:rFonts w:ascii="Arial" w:hAnsi="Arial" w:cs="Arial"/>
        </w:rPr>
        <w:t>Strojníctvo</w:t>
      </w:r>
    </w:p>
    <w:p w:rsidR="00CC1D28" w:rsidRPr="00CC1D28" w:rsidRDefault="00CC1D28" w:rsidP="00CC1D28">
      <w:pPr>
        <w:spacing w:after="0" w:line="240" w:lineRule="auto"/>
        <w:rPr>
          <w:rFonts w:ascii="Arial" w:hAnsi="Arial" w:cs="Arial"/>
        </w:rPr>
      </w:pPr>
      <w:r w:rsidRPr="00CC1D28">
        <w:rPr>
          <w:rFonts w:ascii="Arial" w:hAnsi="Arial" w:cs="Arial"/>
        </w:rPr>
        <w:t>Automatizácia obrábacích strojov</w:t>
      </w:r>
    </w:p>
    <w:p w:rsidR="00CC1D28" w:rsidRPr="00CC1D28" w:rsidRDefault="00CC1D28" w:rsidP="00CC1D28">
      <w:pPr>
        <w:spacing w:after="0" w:line="240" w:lineRule="auto"/>
        <w:rPr>
          <w:rFonts w:ascii="Arial" w:hAnsi="Arial" w:cs="Arial"/>
        </w:rPr>
      </w:pPr>
      <w:r w:rsidRPr="00CC1D28">
        <w:rPr>
          <w:rFonts w:ascii="Arial" w:hAnsi="Arial" w:cs="Arial"/>
        </w:rPr>
        <w:t>Stroje a zariadenia</w:t>
      </w:r>
    </w:p>
    <w:p w:rsidR="00CC1D28" w:rsidRPr="00CC1D28" w:rsidRDefault="00CC1D28" w:rsidP="00CC1D28">
      <w:pPr>
        <w:spacing w:after="0" w:line="240" w:lineRule="auto"/>
        <w:rPr>
          <w:rFonts w:ascii="Arial" w:hAnsi="Arial" w:cs="Arial"/>
        </w:rPr>
      </w:pPr>
      <w:r w:rsidRPr="00CC1D28">
        <w:rPr>
          <w:rFonts w:ascii="Arial" w:hAnsi="Arial" w:cs="Arial"/>
        </w:rPr>
        <w:t>Strojárska technológia</w:t>
      </w:r>
    </w:p>
    <w:p w:rsidR="00CC1D28" w:rsidRPr="00CC1D28" w:rsidRDefault="00CC1D28" w:rsidP="00CC1D28">
      <w:pPr>
        <w:spacing w:after="0" w:line="240" w:lineRule="auto"/>
        <w:rPr>
          <w:rFonts w:ascii="Arial" w:hAnsi="Arial" w:cs="Arial"/>
        </w:rPr>
      </w:pPr>
      <w:r w:rsidRPr="00CC1D28">
        <w:rPr>
          <w:rFonts w:ascii="Arial" w:hAnsi="Arial" w:cs="Arial"/>
        </w:rPr>
        <w:t>Technológia</w:t>
      </w:r>
    </w:p>
    <w:p w:rsidR="00CC1D28" w:rsidRDefault="00CC1D28" w:rsidP="00CC1D28">
      <w:pPr>
        <w:spacing w:after="0" w:line="240" w:lineRule="auto"/>
        <w:rPr>
          <w:rFonts w:ascii="Arial" w:hAnsi="Arial" w:cs="Arial"/>
        </w:rPr>
      </w:pPr>
      <w:r w:rsidRPr="00CC1D28">
        <w:rPr>
          <w:rFonts w:ascii="Arial" w:hAnsi="Arial" w:cs="Arial"/>
        </w:rPr>
        <w:t xml:space="preserve">Technická mechanika </w:t>
      </w:r>
    </w:p>
    <w:p w:rsidR="00CC1D28" w:rsidRPr="00CC1D28" w:rsidRDefault="00CC1D28" w:rsidP="00CC1D28">
      <w:pPr>
        <w:spacing w:after="0" w:line="240" w:lineRule="auto"/>
        <w:rPr>
          <w:rFonts w:ascii="Arial" w:hAnsi="Arial" w:cs="Arial"/>
        </w:rPr>
      </w:pPr>
      <w:r w:rsidRPr="00CC1D28">
        <w:rPr>
          <w:rFonts w:ascii="Arial" w:hAnsi="Arial" w:cs="Arial"/>
        </w:rPr>
        <w:t>Technické meranie</w:t>
      </w:r>
    </w:p>
    <w:p w:rsidR="00CC1D28" w:rsidRDefault="00CC1D28" w:rsidP="00CC1D28">
      <w:pPr>
        <w:spacing w:after="0" w:line="240" w:lineRule="auto"/>
        <w:rPr>
          <w:rFonts w:ascii="Arial" w:hAnsi="Arial" w:cs="Arial"/>
        </w:rPr>
      </w:pPr>
      <w:r w:rsidRPr="00CC1D28">
        <w:rPr>
          <w:rFonts w:ascii="Arial" w:hAnsi="Arial" w:cs="Arial"/>
        </w:rPr>
        <w:t xml:space="preserve">Programovanie </w:t>
      </w:r>
      <w:r>
        <w:rPr>
          <w:rFonts w:ascii="Arial" w:hAnsi="Arial" w:cs="Arial"/>
        </w:rPr>
        <w:t>CNC</w:t>
      </w:r>
      <w:r w:rsidRPr="00CC1D28">
        <w:rPr>
          <w:rFonts w:ascii="Arial" w:hAnsi="Arial" w:cs="Arial"/>
        </w:rPr>
        <w:t xml:space="preserve"> strojov</w:t>
      </w:r>
    </w:p>
    <w:p w:rsidR="00CC1D28" w:rsidRPr="00CC1D28" w:rsidRDefault="00CC1D28" w:rsidP="00CC1D28">
      <w:pPr>
        <w:spacing w:after="0" w:line="240" w:lineRule="auto"/>
        <w:rPr>
          <w:rFonts w:ascii="Arial" w:hAnsi="Arial" w:cs="Arial"/>
        </w:rPr>
      </w:pPr>
      <w:r w:rsidRPr="00CC1D28">
        <w:rPr>
          <w:rFonts w:ascii="Arial" w:hAnsi="Arial" w:cs="Arial"/>
        </w:rPr>
        <w:t>Ekonomika</w:t>
      </w:r>
    </w:p>
    <w:p w:rsidR="00C332F9" w:rsidRPr="00C332F9" w:rsidRDefault="00C332F9" w:rsidP="00CC1D28">
      <w:pPr>
        <w:spacing w:after="0" w:line="240" w:lineRule="auto"/>
        <w:rPr>
          <w:rFonts w:ascii="Arial" w:hAnsi="Arial" w:cs="Arial"/>
        </w:rPr>
      </w:pPr>
    </w:p>
    <w:sectPr w:rsidR="00C332F9" w:rsidRPr="00C332F9" w:rsidSect="00C332F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01450"/>
    <w:multiLevelType w:val="hybridMultilevel"/>
    <w:tmpl w:val="65BAF706"/>
    <w:lvl w:ilvl="0" w:tplc="2B1644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24795"/>
    <w:multiLevelType w:val="hybridMultilevel"/>
    <w:tmpl w:val="1F86D0F8"/>
    <w:lvl w:ilvl="0" w:tplc="0C3CC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B06F7"/>
    <w:multiLevelType w:val="hybridMultilevel"/>
    <w:tmpl w:val="D52C72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F9"/>
    <w:rsid w:val="00736C8E"/>
    <w:rsid w:val="009B05CE"/>
    <w:rsid w:val="00C332F9"/>
    <w:rsid w:val="00CC1D28"/>
    <w:rsid w:val="00D1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BE89"/>
  <w15:chartTrackingRefBased/>
  <w15:docId w15:val="{C1351C02-19AA-4BEF-B309-38E995E8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Katarína Môťovská</cp:lastModifiedBy>
  <cp:revision>4</cp:revision>
  <dcterms:created xsi:type="dcterms:W3CDTF">2023-05-04T09:30:00Z</dcterms:created>
  <dcterms:modified xsi:type="dcterms:W3CDTF">2025-01-24T07:39:00Z</dcterms:modified>
</cp:coreProperties>
</file>